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54822" w14:textId="43F89055" w:rsidR="00E35554" w:rsidRPr="001E33A5" w:rsidRDefault="00E35554" w:rsidP="00307735">
      <w:pPr>
        <w:spacing w:line="276" w:lineRule="auto"/>
        <w:jc w:val="center"/>
        <w:rPr>
          <w:b/>
          <w:sz w:val="23"/>
          <w:szCs w:val="23"/>
        </w:rPr>
      </w:pPr>
      <w:r w:rsidRPr="001E33A5">
        <w:rPr>
          <w:b/>
          <w:sz w:val="23"/>
          <w:szCs w:val="23"/>
        </w:rPr>
        <w:t>Договор №</w:t>
      </w:r>
      <w:r w:rsidR="009B3C17">
        <w:rPr>
          <w:b/>
          <w:sz w:val="23"/>
          <w:szCs w:val="23"/>
        </w:rPr>
        <w:t>____</w:t>
      </w:r>
      <w:r w:rsidR="006735B4">
        <w:rPr>
          <w:b/>
          <w:sz w:val="23"/>
          <w:szCs w:val="23"/>
        </w:rPr>
        <w:t>-У/2</w:t>
      </w:r>
      <w:r w:rsidR="009B3C17">
        <w:rPr>
          <w:b/>
          <w:sz w:val="23"/>
          <w:szCs w:val="23"/>
        </w:rPr>
        <w:t>_</w:t>
      </w:r>
    </w:p>
    <w:p w14:paraId="6D5D0E93" w14:textId="74E25717" w:rsidR="00E35554" w:rsidRPr="001E33A5" w:rsidRDefault="00E35554" w:rsidP="00307735">
      <w:pPr>
        <w:spacing w:line="276" w:lineRule="auto"/>
        <w:jc w:val="both"/>
        <w:rPr>
          <w:sz w:val="23"/>
          <w:szCs w:val="23"/>
        </w:rPr>
      </w:pPr>
      <w:r w:rsidRPr="001E33A5">
        <w:rPr>
          <w:sz w:val="23"/>
          <w:szCs w:val="23"/>
        </w:rPr>
        <w:t>г. Москва                                                                                                                                   «</w:t>
      </w:r>
      <w:r w:rsidR="009B3C17">
        <w:rPr>
          <w:sz w:val="23"/>
          <w:szCs w:val="23"/>
        </w:rPr>
        <w:t>____</w:t>
      </w:r>
      <w:r w:rsidR="006735B4">
        <w:rPr>
          <w:sz w:val="23"/>
          <w:szCs w:val="23"/>
        </w:rPr>
        <w:t xml:space="preserve">» </w:t>
      </w:r>
      <w:r w:rsidR="009B3C17">
        <w:rPr>
          <w:sz w:val="23"/>
          <w:szCs w:val="23"/>
        </w:rPr>
        <w:t>_______</w:t>
      </w:r>
      <w:r w:rsidR="006735B4">
        <w:rPr>
          <w:sz w:val="23"/>
          <w:szCs w:val="23"/>
        </w:rPr>
        <w:t xml:space="preserve"> года</w:t>
      </w:r>
    </w:p>
    <w:p w14:paraId="26050F85" w14:textId="77777777" w:rsidR="00E35554" w:rsidRPr="001E33A5" w:rsidRDefault="00E35554" w:rsidP="00307735">
      <w:pPr>
        <w:spacing w:line="276" w:lineRule="auto"/>
        <w:jc w:val="both"/>
        <w:rPr>
          <w:sz w:val="23"/>
          <w:szCs w:val="23"/>
        </w:rPr>
      </w:pPr>
    </w:p>
    <w:p w14:paraId="67D69FA2" w14:textId="2FB9C232" w:rsidR="003525A5" w:rsidRPr="001E33A5" w:rsidRDefault="003525A5" w:rsidP="00307735">
      <w:pPr>
        <w:spacing w:line="276" w:lineRule="auto"/>
        <w:ind w:firstLine="567"/>
        <w:jc w:val="both"/>
        <w:rPr>
          <w:sz w:val="23"/>
          <w:szCs w:val="23"/>
        </w:rPr>
      </w:pPr>
      <w:r w:rsidRPr="001E33A5">
        <w:rPr>
          <w:b/>
          <w:sz w:val="23"/>
          <w:szCs w:val="23"/>
        </w:rPr>
        <w:t>Общество с ограниченной ответственностью Фирма «ЭКОТРАК» (ООО Фирма «ЭКОТРАК»)</w:t>
      </w:r>
      <w:r w:rsidRPr="001E33A5">
        <w:rPr>
          <w:sz w:val="23"/>
          <w:szCs w:val="23"/>
        </w:rPr>
        <w:t xml:space="preserve">, именуемое в дальнейшем </w:t>
      </w:r>
      <w:r w:rsidRPr="001E33A5">
        <w:rPr>
          <w:b/>
          <w:sz w:val="23"/>
          <w:szCs w:val="23"/>
        </w:rPr>
        <w:t>«Исполнитель»</w:t>
      </w:r>
      <w:r w:rsidRPr="001E33A5">
        <w:rPr>
          <w:sz w:val="23"/>
          <w:szCs w:val="23"/>
        </w:rPr>
        <w:t xml:space="preserve">, в лице Генерального директора </w:t>
      </w:r>
      <w:r w:rsidR="009B3C17">
        <w:rPr>
          <w:b/>
          <w:sz w:val="23"/>
          <w:szCs w:val="23"/>
        </w:rPr>
        <w:t>___________</w:t>
      </w:r>
      <w:r w:rsidRPr="001E33A5">
        <w:rPr>
          <w:b/>
          <w:sz w:val="23"/>
          <w:szCs w:val="23"/>
        </w:rPr>
        <w:t>,</w:t>
      </w:r>
      <w:r w:rsidRPr="001E33A5">
        <w:rPr>
          <w:sz w:val="23"/>
          <w:szCs w:val="23"/>
        </w:rPr>
        <w:t xml:space="preserve"> действующего на основании Устава, с одной стороны, и </w:t>
      </w:r>
    </w:p>
    <w:p w14:paraId="2FB6FF91" w14:textId="7DBFCD61" w:rsidR="003525A5" w:rsidRPr="001E33A5" w:rsidRDefault="009B3C17" w:rsidP="00307735">
      <w:pPr>
        <w:spacing w:line="276" w:lineRule="auto"/>
        <w:ind w:firstLine="567"/>
        <w:jc w:val="both"/>
        <w:rPr>
          <w:sz w:val="23"/>
          <w:szCs w:val="23"/>
        </w:rPr>
      </w:pPr>
      <w:r>
        <w:rPr>
          <w:b/>
          <w:sz w:val="23"/>
          <w:szCs w:val="23"/>
        </w:rPr>
        <w:t>_________(</w:t>
      </w:r>
      <w:r w:rsidR="003525A5" w:rsidRPr="001E33A5">
        <w:rPr>
          <w:b/>
          <w:sz w:val="23"/>
          <w:szCs w:val="23"/>
        </w:rPr>
        <w:t xml:space="preserve">), </w:t>
      </w:r>
      <w:r w:rsidR="003525A5" w:rsidRPr="001E33A5">
        <w:rPr>
          <w:sz w:val="23"/>
          <w:szCs w:val="23"/>
        </w:rPr>
        <w:t xml:space="preserve">именуемое в дальнейшем </w:t>
      </w:r>
      <w:r w:rsidR="003525A5" w:rsidRPr="001E33A5">
        <w:rPr>
          <w:b/>
          <w:sz w:val="23"/>
          <w:szCs w:val="23"/>
        </w:rPr>
        <w:t>«Заказчик»</w:t>
      </w:r>
      <w:r w:rsidR="003525A5" w:rsidRPr="001E33A5">
        <w:rPr>
          <w:sz w:val="23"/>
          <w:szCs w:val="23"/>
        </w:rPr>
        <w:t xml:space="preserve">, в лице </w:t>
      </w:r>
      <w:r>
        <w:rPr>
          <w:bCs/>
          <w:sz w:val="23"/>
          <w:szCs w:val="23"/>
        </w:rPr>
        <w:t>______________</w:t>
      </w:r>
      <w:r w:rsidR="003525A5" w:rsidRPr="001E33A5">
        <w:rPr>
          <w:sz w:val="23"/>
          <w:szCs w:val="23"/>
        </w:rPr>
        <w:t xml:space="preserve">, действующего на основании </w:t>
      </w:r>
      <w:r>
        <w:rPr>
          <w:sz w:val="23"/>
          <w:szCs w:val="23"/>
        </w:rPr>
        <w:t>___________</w:t>
      </w:r>
      <w:r w:rsidR="003525A5" w:rsidRPr="001E33A5">
        <w:rPr>
          <w:sz w:val="23"/>
          <w:szCs w:val="23"/>
        </w:rPr>
        <w:t>, с другой стороны, заключили настоящий договор о нижеследующем:</w:t>
      </w:r>
    </w:p>
    <w:p w14:paraId="40646B66" w14:textId="77777777" w:rsidR="00E35554" w:rsidRPr="001E33A5" w:rsidRDefault="00E35554" w:rsidP="00307735">
      <w:pPr>
        <w:numPr>
          <w:ilvl w:val="0"/>
          <w:numId w:val="1"/>
        </w:numPr>
        <w:spacing w:line="276" w:lineRule="auto"/>
        <w:jc w:val="center"/>
        <w:rPr>
          <w:b/>
          <w:sz w:val="23"/>
          <w:szCs w:val="23"/>
        </w:rPr>
      </w:pPr>
      <w:r w:rsidRPr="001E33A5">
        <w:rPr>
          <w:b/>
          <w:sz w:val="23"/>
          <w:szCs w:val="23"/>
        </w:rPr>
        <w:t>ПРЕДМЕТ ДОГОВОРА</w:t>
      </w:r>
    </w:p>
    <w:p w14:paraId="359764DA" w14:textId="77777777" w:rsidR="00BC40CC" w:rsidRPr="00BC40CC" w:rsidRDefault="00BC40CC" w:rsidP="00307735">
      <w:pPr>
        <w:pStyle w:val="a3"/>
        <w:numPr>
          <w:ilvl w:val="1"/>
          <w:numId w:val="1"/>
        </w:numPr>
        <w:spacing w:line="276" w:lineRule="auto"/>
        <w:ind w:left="0" w:firstLine="0"/>
        <w:jc w:val="both"/>
        <w:rPr>
          <w:sz w:val="22"/>
          <w:szCs w:val="22"/>
        </w:rPr>
      </w:pPr>
      <w:r w:rsidRPr="00BC40CC">
        <w:rPr>
          <w:sz w:val="22"/>
          <w:szCs w:val="22"/>
        </w:rPr>
        <w:t>Заказчик поручает и оплачивает, а Исполнитель принимает на себя оказание услуг по приему с целью обработки и утилизации продукции, потерявшей потребительские свойства - далее по тексту «</w:t>
      </w:r>
      <w:r w:rsidRPr="00BC40CC">
        <w:rPr>
          <w:b/>
          <w:bCs/>
          <w:i/>
          <w:iCs/>
          <w:sz w:val="22"/>
          <w:szCs w:val="22"/>
        </w:rPr>
        <w:t>неликвид</w:t>
      </w:r>
      <w:r w:rsidRPr="00BC40CC">
        <w:rPr>
          <w:sz w:val="22"/>
          <w:szCs w:val="22"/>
        </w:rPr>
        <w:t>», согласно требований ГОСТ Р 55838-2013 «Ресурсосбережение. Обращение с отходами. Требования к безопасному хранению списанных изделий перед утилизацией» и Лицензии Исполнителя №077 193 от 09.09.2019 г. на осуществление деятельности по обращению с отходами 1-4 классов опасности.</w:t>
      </w:r>
    </w:p>
    <w:p w14:paraId="0C04BF7D" w14:textId="77777777" w:rsidR="00BC40CC" w:rsidRPr="00BC40CC" w:rsidRDefault="00BC40CC" w:rsidP="00307735">
      <w:pPr>
        <w:pStyle w:val="a3"/>
        <w:numPr>
          <w:ilvl w:val="1"/>
          <w:numId w:val="1"/>
        </w:numPr>
        <w:spacing w:line="276" w:lineRule="auto"/>
        <w:ind w:left="0" w:firstLine="0"/>
        <w:jc w:val="both"/>
        <w:rPr>
          <w:sz w:val="22"/>
          <w:szCs w:val="22"/>
        </w:rPr>
      </w:pPr>
      <w:r w:rsidRPr="00BC40CC">
        <w:rPr>
          <w:sz w:val="22"/>
          <w:szCs w:val="22"/>
        </w:rPr>
        <w:t>При выполнении настоящего договора Стороны соблюдают требования Федерального закона от 24.06.1998 № 89-ФЗ «Об отходах производства и потребления», Федерального закона от 10.01.2002 № 7-ФЗ «Об охране окружающей среды», Федерального закона от 04.05.2011 №99-ФЗ «О лицензировании отдельных видов деятельности», Ветеринарных правил перемещения, хранения, переработки и утилизации биологических отходов, утв. Приказом Министерства сельского хозяйства РФ от 26.10.2020 г. № 626,  а также требований иных нормативно-правовых актов, регулирующих обращение с отходами I-V класса опасности.</w:t>
      </w:r>
    </w:p>
    <w:p w14:paraId="089032BC" w14:textId="77777777" w:rsidR="00E35554" w:rsidRPr="001E33A5" w:rsidRDefault="00E35554" w:rsidP="00307735">
      <w:pPr>
        <w:pStyle w:val="a3"/>
        <w:numPr>
          <w:ilvl w:val="0"/>
          <w:numId w:val="1"/>
        </w:numPr>
        <w:spacing w:line="276" w:lineRule="auto"/>
        <w:jc w:val="center"/>
        <w:rPr>
          <w:b/>
          <w:bCs/>
          <w:sz w:val="23"/>
          <w:szCs w:val="23"/>
        </w:rPr>
      </w:pPr>
      <w:r w:rsidRPr="001E33A5">
        <w:rPr>
          <w:b/>
          <w:bCs/>
          <w:sz w:val="23"/>
          <w:szCs w:val="23"/>
        </w:rPr>
        <w:t xml:space="preserve">ПОРЯДОК ПРИЕМА </w:t>
      </w:r>
    </w:p>
    <w:p w14:paraId="1EF715D7" w14:textId="1D1C87AC" w:rsidR="00E35554" w:rsidRPr="001E33A5" w:rsidRDefault="00E35554" w:rsidP="00307735">
      <w:pPr>
        <w:pStyle w:val="a3"/>
        <w:spacing w:line="276" w:lineRule="auto"/>
        <w:ind w:left="0"/>
        <w:jc w:val="both"/>
        <w:rPr>
          <w:sz w:val="23"/>
          <w:szCs w:val="23"/>
        </w:rPr>
      </w:pPr>
      <w:r w:rsidRPr="001E33A5">
        <w:rPr>
          <w:sz w:val="23"/>
          <w:szCs w:val="23"/>
        </w:rPr>
        <w:t>2.1.  Номенклатура, объемы и условия сдачи-приемки неликвидов или биологических отходов, согласование даты вывоза/приема отходов, потребность в транспортных услугах Исполнителя определяется на основании Заявки Заказчика (по форме Приложения №2), направленной Исполнителю на электронную почту  или по телефону +7-499-557-01-72</w:t>
      </w:r>
      <w:r w:rsidR="00A31BD2" w:rsidRPr="001E33A5">
        <w:rPr>
          <w:sz w:val="23"/>
          <w:szCs w:val="23"/>
        </w:rPr>
        <w:t>,</w:t>
      </w:r>
      <w:r w:rsidRPr="001E33A5">
        <w:rPr>
          <w:sz w:val="23"/>
          <w:szCs w:val="23"/>
        </w:rPr>
        <w:t xml:space="preserve"> не позднее чем за </w:t>
      </w:r>
      <w:r w:rsidR="00BC40CC">
        <w:rPr>
          <w:sz w:val="23"/>
          <w:szCs w:val="23"/>
        </w:rPr>
        <w:t>3(три)</w:t>
      </w:r>
      <w:r w:rsidR="00A31BD2" w:rsidRPr="001E33A5">
        <w:rPr>
          <w:sz w:val="23"/>
          <w:szCs w:val="23"/>
        </w:rPr>
        <w:t xml:space="preserve"> рабочих дн</w:t>
      </w:r>
      <w:r w:rsidR="00BC40CC">
        <w:rPr>
          <w:sz w:val="23"/>
          <w:szCs w:val="23"/>
        </w:rPr>
        <w:t>я</w:t>
      </w:r>
      <w:r w:rsidRPr="001E33A5">
        <w:rPr>
          <w:sz w:val="23"/>
          <w:szCs w:val="23"/>
        </w:rPr>
        <w:t xml:space="preserve"> до начала оказания услуги.</w:t>
      </w:r>
    </w:p>
    <w:p w14:paraId="080D8DC9" w14:textId="45F6A730" w:rsidR="00E35554" w:rsidRPr="001E33A5" w:rsidRDefault="00E35554" w:rsidP="00307735">
      <w:pPr>
        <w:pStyle w:val="a3"/>
        <w:spacing w:line="276" w:lineRule="auto"/>
        <w:ind w:left="0"/>
        <w:jc w:val="both"/>
        <w:rPr>
          <w:sz w:val="23"/>
          <w:szCs w:val="23"/>
        </w:rPr>
      </w:pPr>
      <w:r w:rsidRPr="001E33A5">
        <w:rPr>
          <w:sz w:val="23"/>
          <w:szCs w:val="23"/>
        </w:rPr>
        <w:t>2.2.   Исполнитель в течение 1 (одного) рабочего дня должен письменно или</w:t>
      </w:r>
      <w:r w:rsidR="00A31BD2" w:rsidRPr="001E33A5">
        <w:rPr>
          <w:sz w:val="23"/>
          <w:szCs w:val="23"/>
        </w:rPr>
        <w:t xml:space="preserve"> в</w:t>
      </w:r>
      <w:r w:rsidRPr="001E33A5">
        <w:rPr>
          <w:sz w:val="23"/>
          <w:szCs w:val="23"/>
        </w:rPr>
        <w:t xml:space="preserve"> устной форме подтвердить Заказчику принятие Заявки к исполнению. Подтвержденные Заявки являются неотъемлемой частью настоящего Договора.</w:t>
      </w:r>
    </w:p>
    <w:p w14:paraId="6A409B64" w14:textId="4B96453C" w:rsidR="00E2089B" w:rsidRPr="001E33A5" w:rsidRDefault="00E2089B" w:rsidP="00307735">
      <w:pPr>
        <w:pStyle w:val="a3"/>
        <w:spacing w:line="276" w:lineRule="auto"/>
        <w:ind w:left="0"/>
        <w:jc w:val="both"/>
        <w:rPr>
          <w:sz w:val="23"/>
          <w:szCs w:val="23"/>
        </w:rPr>
      </w:pPr>
      <w:r w:rsidRPr="001E33A5">
        <w:rPr>
          <w:sz w:val="23"/>
          <w:szCs w:val="23"/>
        </w:rPr>
        <w:t xml:space="preserve">2.3. Заказчик при приеме-передаче неликвидов обязан предоставить Исполнителю все необходимые сопроводительные документы, оформленные в соответствии с законодательством РФ, а именно Акт приема-передачи и/или, ТН и/или ТТН. </w:t>
      </w:r>
    </w:p>
    <w:p w14:paraId="0B04FFBC" w14:textId="3FCD577B" w:rsidR="00E35554" w:rsidRPr="001E33A5" w:rsidRDefault="00E35554" w:rsidP="00307735">
      <w:pPr>
        <w:pStyle w:val="a3"/>
        <w:numPr>
          <w:ilvl w:val="1"/>
          <w:numId w:val="5"/>
        </w:numPr>
        <w:spacing w:line="276" w:lineRule="auto"/>
        <w:ind w:left="0" w:firstLine="0"/>
        <w:jc w:val="both"/>
        <w:rPr>
          <w:sz w:val="23"/>
          <w:szCs w:val="23"/>
        </w:rPr>
      </w:pPr>
      <w:r w:rsidRPr="001E33A5">
        <w:rPr>
          <w:sz w:val="23"/>
          <w:szCs w:val="23"/>
        </w:rPr>
        <w:t>Требования к перемещению биологических отходов установлены Приказом Министерства сельского хозяйства РФ от 26.10.2020 г. № 626.</w:t>
      </w:r>
    </w:p>
    <w:p w14:paraId="6E13D544" w14:textId="15A6479E" w:rsidR="00E35554" w:rsidRPr="001E33A5" w:rsidRDefault="00E35554" w:rsidP="00307735">
      <w:pPr>
        <w:pStyle w:val="a3"/>
        <w:numPr>
          <w:ilvl w:val="1"/>
          <w:numId w:val="5"/>
        </w:numPr>
        <w:spacing w:line="276" w:lineRule="auto"/>
        <w:ind w:left="0" w:firstLine="0"/>
        <w:jc w:val="both"/>
        <w:rPr>
          <w:sz w:val="23"/>
          <w:szCs w:val="23"/>
        </w:rPr>
      </w:pPr>
      <w:r w:rsidRPr="001E33A5">
        <w:rPr>
          <w:sz w:val="23"/>
          <w:szCs w:val="23"/>
        </w:rPr>
        <w:t xml:space="preserve">Требования к упаковке, маркировке неликвидов: упаковка должна обеспечивать целостность товара, герметичность. Вся партия неликвидов должна находиться на паллетах для обеспечения механизированной разгрузки на территории Исполнителя. Загрузочные работы осуществляются силами Заказчика. Разгрузочные работы осуществляются силами Исполнителя на территории производственной площадки, расположенной по адресу: </w:t>
      </w:r>
      <w:r w:rsidRPr="001E33A5">
        <w:rPr>
          <w:b/>
          <w:sz w:val="23"/>
          <w:szCs w:val="23"/>
        </w:rPr>
        <w:t xml:space="preserve">142181, </w:t>
      </w:r>
      <w:r w:rsidRPr="001E33A5">
        <w:rPr>
          <w:b/>
          <w:bCs/>
          <w:sz w:val="23"/>
          <w:szCs w:val="23"/>
        </w:rPr>
        <w:t xml:space="preserve">Московская область, </w:t>
      </w:r>
      <w:proofErr w:type="spellStart"/>
      <w:r w:rsidRPr="001E33A5">
        <w:rPr>
          <w:b/>
          <w:bCs/>
          <w:sz w:val="23"/>
          <w:szCs w:val="23"/>
        </w:rPr>
        <w:t>г.о</w:t>
      </w:r>
      <w:proofErr w:type="spellEnd"/>
      <w:r w:rsidRPr="001E33A5">
        <w:rPr>
          <w:b/>
          <w:bCs/>
          <w:sz w:val="23"/>
          <w:szCs w:val="23"/>
        </w:rPr>
        <w:t>.</w:t>
      </w:r>
      <w:r w:rsidRPr="001E33A5">
        <w:rPr>
          <w:b/>
          <w:sz w:val="23"/>
          <w:szCs w:val="23"/>
        </w:rPr>
        <w:t xml:space="preserve"> Подольск, </w:t>
      </w:r>
      <w:proofErr w:type="spellStart"/>
      <w:r w:rsidRPr="001E33A5">
        <w:rPr>
          <w:b/>
          <w:sz w:val="23"/>
          <w:szCs w:val="23"/>
        </w:rPr>
        <w:t>мкр</w:t>
      </w:r>
      <w:proofErr w:type="spellEnd"/>
      <w:r w:rsidRPr="001E33A5">
        <w:rPr>
          <w:b/>
          <w:sz w:val="23"/>
          <w:szCs w:val="23"/>
        </w:rPr>
        <w:t xml:space="preserve">. Климовск, </w:t>
      </w:r>
      <w:r w:rsidRPr="001E33A5">
        <w:rPr>
          <w:b/>
          <w:bCs/>
          <w:sz w:val="23"/>
          <w:szCs w:val="23"/>
        </w:rPr>
        <w:t>ул. Заводская, д. 2, корп. 320, лит. «В»</w:t>
      </w:r>
      <w:r w:rsidRPr="001E33A5">
        <w:rPr>
          <w:b/>
          <w:sz w:val="23"/>
          <w:szCs w:val="23"/>
        </w:rPr>
        <w:t>.</w:t>
      </w:r>
      <w:r w:rsidRPr="001E33A5">
        <w:rPr>
          <w:sz w:val="23"/>
          <w:szCs w:val="23"/>
        </w:rPr>
        <w:t xml:space="preserve"> Часы работы приема на территории производственной площадки Исполнителя с </w:t>
      </w:r>
      <w:r w:rsidR="00856E05" w:rsidRPr="001E33A5">
        <w:rPr>
          <w:sz w:val="23"/>
          <w:szCs w:val="23"/>
        </w:rPr>
        <w:t>9</w:t>
      </w:r>
      <w:r w:rsidRPr="001E33A5">
        <w:rPr>
          <w:sz w:val="23"/>
          <w:szCs w:val="23"/>
        </w:rPr>
        <w:t>-00 до 1</w:t>
      </w:r>
      <w:r w:rsidR="004F6C87">
        <w:rPr>
          <w:sz w:val="23"/>
          <w:szCs w:val="23"/>
        </w:rPr>
        <w:t>6</w:t>
      </w:r>
      <w:r w:rsidRPr="001E33A5">
        <w:rPr>
          <w:sz w:val="23"/>
          <w:szCs w:val="23"/>
        </w:rPr>
        <w:t>-00, будние рабочие дни.</w:t>
      </w:r>
    </w:p>
    <w:p w14:paraId="09E97F67" w14:textId="66199115" w:rsidR="00E35554" w:rsidRPr="001E33A5" w:rsidRDefault="00E35554" w:rsidP="00307735">
      <w:pPr>
        <w:pStyle w:val="a3"/>
        <w:numPr>
          <w:ilvl w:val="0"/>
          <w:numId w:val="5"/>
        </w:numPr>
        <w:spacing w:line="276" w:lineRule="auto"/>
        <w:jc w:val="center"/>
        <w:rPr>
          <w:b/>
          <w:sz w:val="23"/>
          <w:szCs w:val="23"/>
        </w:rPr>
      </w:pPr>
      <w:r w:rsidRPr="001E33A5">
        <w:rPr>
          <w:b/>
          <w:sz w:val="23"/>
          <w:szCs w:val="23"/>
        </w:rPr>
        <w:t>ПОРЯДОК РАСЧЕТОВ</w:t>
      </w:r>
    </w:p>
    <w:p w14:paraId="4E904B9A" w14:textId="5E5B57D6" w:rsidR="004B082D" w:rsidRPr="001E33A5" w:rsidRDefault="004B082D" w:rsidP="00307735">
      <w:pPr>
        <w:pStyle w:val="a3"/>
        <w:spacing w:line="276" w:lineRule="auto"/>
        <w:ind w:left="0"/>
        <w:jc w:val="both"/>
        <w:rPr>
          <w:bCs/>
          <w:sz w:val="23"/>
          <w:szCs w:val="23"/>
        </w:rPr>
      </w:pPr>
      <w:r w:rsidRPr="001E33A5">
        <w:rPr>
          <w:bCs/>
          <w:sz w:val="23"/>
          <w:szCs w:val="23"/>
        </w:rPr>
        <w:t>3.1.   Стоимость оказываемых Исполнителем услуг определяется договорной ценой в соответствии с Номенклатурой и Протоколом согласования договорной цены (Приложение № 1к Договору), являющимися неотъемлемой частью настоящего Договора.</w:t>
      </w:r>
    </w:p>
    <w:p w14:paraId="7145A081" w14:textId="38181F16" w:rsidR="001E33A5" w:rsidRPr="001E33A5" w:rsidRDefault="001E33A5" w:rsidP="00307735">
      <w:pPr>
        <w:pStyle w:val="a3"/>
        <w:spacing w:line="276" w:lineRule="auto"/>
        <w:ind w:left="0"/>
        <w:jc w:val="both"/>
        <w:rPr>
          <w:sz w:val="23"/>
          <w:szCs w:val="23"/>
        </w:rPr>
      </w:pPr>
      <w:r w:rsidRPr="001E33A5">
        <w:rPr>
          <w:bCs/>
          <w:sz w:val="23"/>
          <w:szCs w:val="23"/>
        </w:rPr>
        <w:t xml:space="preserve">3.2. </w:t>
      </w:r>
      <w:r w:rsidRPr="001E33A5">
        <w:rPr>
          <w:sz w:val="23"/>
          <w:szCs w:val="23"/>
        </w:rPr>
        <w:t xml:space="preserve">Заказчик до начала работы производит </w:t>
      </w:r>
      <w:r w:rsidR="00F820FA">
        <w:rPr>
          <w:sz w:val="23"/>
          <w:szCs w:val="23"/>
        </w:rPr>
        <w:t>_______</w:t>
      </w:r>
      <w:r w:rsidRPr="001E33A5">
        <w:rPr>
          <w:sz w:val="23"/>
          <w:szCs w:val="23"/>
        </w:rPr>
        <w:t>%-</w:t>
      </w:r>
      <w:proofErr w:type="spellStart"/>
      <w:r w:rsidRPr="001E33A5">
        <w:rPr>
          <w:sz w:val="23"/>
          <w:szCs w:val="23"/>
        </w:rPr>
        <w:t>ную</w:t>
      </w:r>
      <w:proofErr w:type="spellEnd"/>
      <w:r w:rsidRPr="001E33A5">
        <w:rPr>
          <w:sz w:val="23"/>
          <w:szCs w:val="23"/>
        </w:rPr>
        <w:t xml:space="preserve"> предоплату стоимости переработки заявленной партии продукции на основании счета, выставленного Исполнителем. Остальные </w:t>
      </w:r>
      <w:r w:rsidR="00F820FA">
        <w:rPr>
          <w:sz w:val="23"/>
          <w:szCs w:val="23"/>
        </w:rPr>
        <w:t>_______</w:t>
      </w:r>
      <w:r w:rsidRPr="001E33A5">
        <w:rPr>
          <w:sz w:val="23"/>
          <w:szCs w:val="23"/>
        </w:rPr>
        <w:t>%, в течении 5-</w:t>
      </w:r>
      <w:r w:rsidR="00F820FA">
        <w:rPr>
          <w:sz w:val="23"/>
          <w:szCs w:val="23"/>
        </w:rPr>
        <w:t>ти</w:t>
      </w:r>
      <w:r w:rsidRPr="001E33A5">
        <w:rPr>
          <w:sz w:val="23"/>
          <w:szCs w:val="23"/>
        </w:rPr>
        <w:t xml:space="preserve"> дней после подписания акта переработки.</w:t>
      </w:r>
    </w:p>
    <w:p w14:paraId="68957CD8" w14:textId="49E36294" w:rsidR="001E33A5" w:rsidRPr="001E33A5" w:rsidRDefault="001E33A5" w:rsidP="00307735">
      <w:pPr>
        <w:pStyle w:val="a3"/>
        <w:spacing w:line="276" w:lineRule="auto"/>
        <w:ind w:left="0"/>
        <w:jc w:val="both"/>
        <w:rPr>
          <w:sz w:val="23"/>
          <w:szCs w:val="23"/>
        </w:rPr>
      </w:pPr>
      <w:r w:rsidRPr="001E33A5">
        <w:rPr>
          <w:sz w:val="23"/>
          <w:szCs w:val="23"/>
        </w:rPr>
        <w:t xml:space="preserve">3.3. В случае сдачи продукции сверх согласованного количества Заказчик производит дополнительную оплату по счету согласно акту о приеме не позднее 5 банковских дней.          </w:t>
      </w:r>
    </w:p>
    <w:p w14:paraId="5EBCEFC3" w14:textId="68FFCC57" w:rsidR="001E33A5" w:rsidRPr="001E33A5" w:rsidRDefault="001E33A5" w:rsidP="00307735">
      <w:pPr>
        <w:spacing w:line="276" w:lineRule="auto"/>
        <w:jc w:val="both"/>
        <w:rPr>
          <w:sz w:val="23"/>
          <w:szCs w:val="23"/>
        </w:rPr>
      </w:pPr>
      <w:r w:rsidRPr="001E33A5">
        <w:rPr>
          <w:sz w:val="23"/>
          <w:szCs w:val="23"/>
        </w:rPr>
        <w:t>3.4. Все изменения договорной цены оказания услуг оформляются дополнительным соглашением Сторон.</w:t>
      </w:r>
    </w:p>
    <w:p w14:paraId="786628CF" w14:textId="4EEBCD90" w:rsidR="004B082D" w:rsidRPr="001E33A5" w:rsidRDefault="004B082D" w:rsidP="00307735">
      <w:pPr>
        <w:pStyle w:val="a3"/>
        <w:spacing w:line="276" w:lineRule="auto"/>
        <w:ind w:left="0"/>
        <w:jc w:val="both"/>
        <w:rPr>
          <w:sz w:val="23"/>
          <w:szCs w:val="23"/>
        </w:rPr>
      </w:pPr>
      <w:r w:rsidRPr="001E33A5">
        <w:rPr>
          <w:bCs/>
          <w:sz w:val="23"/>
          <w:szCs w:val="23"/>
        </w:rPr>
        <w:lastRenderedPageBreak/>
        <w:t>3.</w:t>
      </w:r>
      <w:r w:rsidR="001E33A5" w:rsidRPr="001E33A5">
        <w:rPr>
          <w:bCs/>
          <w:sz w:val="23"/>
          <w:szCs w:val="23"/>
        </w:rPr>
        <w:t>5</w:t>
      </w:r>
      <w:r w:rsidRPr="001E33A5">
        <w:rPr>
          <w:bCs/>
          <w:sz w:val="23"/>
          <w:szCs w:val="23"/>
        </w:rPr>
        <w:t>.</w:t>
      </w:r>
      <w:r w:rsidRPr="001E33A5">
        <w:rPr>
          <w:sz w:val="23"/>
          <w:szCs w:val="23"/>
        </w:rPr>
        <w:t xml:space="preserve"> Цена, указанная в Приложении №1 к настоящему Договору изменению не подлежит, если не оговорено Дополнительным соглашением.</w:t>
      </w:r>
    </w:p>
    <w:p w14:paraId="400082D5" w14:textId="74CF2721" w:rsidR="001E33A5" w:rsidRDefault="004B082D" w:rsidP="00307735">
      <w:pPr>
        <w:pStyle w:val="a3"/>
        <w:spacing w:line="276" w:lineRule="auto"/>
        <w:ind w:left="0"/>
        <w:jc w:val="both"/>
        <w:rPr>
          <w:sz w:val="23"/>
          <w:szCs w:val="23"/>
        </w:rPr>
      </w:pPr>
      <w:r w:rsidRPr="001E33A5">
        <w:rPr>
          <w:sz w:val="23"/>
          <w:szCs w:val="23"/>
        </w:rPr>
        <w:t>3.</w:t>
      </w:r>
      <w:r w:rsidR="001E33A5" w:rsidRPr="001E33A5">
        <w:rPr>
          <w:sz w:val="23"/>
          <w:szCs w:val="23"/>
        </w:rPr>
        <w:t>6</w:t>
      </w:r>
      <w:r w:rsidRPr="001E33A5">
        <w:rPr>
          <w:sz w:val="23"/>
          <w:szCs w:val="23"/>
        </w:rPr>
        <w:t>. Форма оплаты – безналичный расчет. Оплата за оказанные услуги осуществляется согласно выставленным счетам в течение 5 (Пяти) банковских дней со дня получения счета.</w:t>
      </w:r>
    </w:p>
    <w:p w14:paraId="4A1D1ACB" w14:textId="5999B6AF" w:rsidR="00307735" w:rsidRDefault="00307735" w:rsidP="00307735">
      <w:pPr>
        <w:pStyle w:val="a3"/>
        <w:spacing w:line="276" w:lineRule="auto"/>
        <w:ind w:left="0"/>
        <w:jc w:val="both"/>
        <w:rPr>
          <w:sz w:val="23"/>
          <w:szCs w:val="23"/>
        </w:rPr>
      </w:pPr>
    </w:p>
    <w:p w14:paraId="790248B6" w14:textId="77777777" w:rsidR="00307735" w:rsidRPr="001E33A5" w:rsidRDefault="00307735" w:rsidP="00307735">
      <w:pPr>
        <w:pStyle w:val="a3"/>
        <w:spacing w:line="276" w:lineRule="auto"/>
        <w:ind w:left="0"/>
        <w:jc w:val="both"/>
        <w:rPr>
          <w:sz w:val="23"/>
          <w:szCs w:val="23"/>
        </w:rPr>
      </w:pPr>
    </w:p>
    <w:p w14:paraId="4AC3DAE5" w14:textId="77777777" w:rsidR="00E35554" w:rsidRPr="001E33A5" w:rsidRDefault="00E35554" w:rsidP="00307735">
      <w:pPr>
        <w:spacing w:line="276" w:lineRule="auto"/>
        <w:jc w:val="center"/>
        <w:rPr>
          <w:sz w:val="23"/>
          <w:szCs w:val="23"/>
        </w:rPr>
      </w:pPr>
      <w:r w:rsidRPr="001E33A5">
        <w:rPr>
          <w:b/>
          <w:sz w:val="23"/>
          <w:szCs w:val="23"/>
        </w:rPr>
        <w:t>4. ОБЯЗАТЕЛЬСТВА СТОРОН</w:t>
      </w:r>
    </w:p>
    <w:p w14:paraId="56B161C0" w14:textId="77777777" w:rsidR="00E35554" w:rsidRPr="001E33A5" w:rsidRDefault="00E35554" w:rsidP="00307735">
      <w:pPr>
        <w:spacing w:line="276" w:lineRule="auto"/>
        <w:jc w:val="both"/>
        <w:rPr>
          <w:sz w:val="23"/>
          <w:szCs w:val="23"/>
        </w:rPr>
      </w:pPr>
      <w:r w:rsidRPr="001E33A5">
        <w:rPr>
          <w:sz w:val="23"/>
          <w:szCs w:val="23"/>
        </w:rPr>
        <w:t xml:space="preserve">4.1. </w:t>
      </w:r>
      <w:r w:rsidRPr="001E33A5">
        <w:rPr>
          <w:sz w:val="23"/>
          <w:szCs w:val="23"/>
          <w:u w:val="single"/>
        </w:rPr>
        <w:t>Заказчик</w:t>
      </w:r>
      <w:r w:rsidRPr="001E33A5">
        <w:rPr>
          <w:sz w:val="23"/>
          <w:szCs w:val="23"/>
        </w:rPr>
        <w:t xml:space="preserve"> обязуется:</w:t>
      </w:r>
    </w:p>
    <w:p w14:paraId="6DFFE56E" w14:textId="77777777" w:rsidR="00E35554" w:rsidRPr="001E33A5" w:rsidRDefault="00E35554" w:rsidP="00307735">
      <w:pPr>
        <w:spacing w:line="276" w:lineRule="auto"/>
        <w:jc w:val="both"/>
        <w:rPr>
          <w:sz w:val="23"/>
          <w:szCs w:val="23"/>
        </w:rPr>
      </w:pPr>
      <w:r w:rsidRPr="001E33A5">
        <w:rPr>
          <w:sz w:val="23"/>
          <w:szCs w:val="23"/>
        </w:rPr>
        <w:t xml:space="preserve">4.1.1. Сдавать неликвиды в соответствии с Техническими требованиями Исполнителя на прием неликвидов (Приложение №3). </w:t>
      </w:r>
    </w:p>
    <w:p w14:paraId="0D118F45" w14:textId="77777777" w:rsidR="00E35554" w:rsidRPr="001E33A5" w:rsidRDefault="00E35554" w:rsidP="00307735">
      <w:pPr>
        <w:spacing w:line="276" w:lineRule="auto"/>
        <w:jc w:val="both"/>
        <w:rPr>
          <w:sz w:val="23"/>
          <w:szCs w:val="23"/>
        </w:rPr>
      </w:pPr>
      <w:r w:rsidRPr="001E33A5">
        <w:rPr>
          <w:sz w:val="23"/>
          <w:szCs w:val="23"/>
        </w:rPr>
        <w:t>4.1.2. Оказывать содействие Исполнителю при обращении с неликвидами и биологическими отходами на территории Заказчика.</w:t>
      </w:r>
    </w:p>
    <w:p w14:paraId="75B20987" w14:textId="77777777" w:rsidR="00E35554" w:rsidRPr="001E33A5" w:rsidRDefault="00E35554" w:rsidP="00307735">
      <w:pPr>
        <w:spacing w:line="276" w:lineRule="auto"/>
        <w:jc w:val="both"/>
        <w:rPr>
          <w:sz w:val="23"/>
          <w:szCs w:val="23"/>
        </w:rPr>
      </w:pPr>
      <w:r w:rsidRPr="001E33A5">
        <w:rPr>
          <w:sz w:val="23"/>
          <w:szCs w:val="23"/>
        </w:rPr>
        <w:t>4.1.3. Произвести оплату услуг в порядке и сроки, предусмотренные статьей 3 настоящего Договора.</w:t>
      </w:r>
    </w:p>
    <w:p w14:paraId="4A247A7A" w14:textId="77777777" w:rsidR="00E35554" w:rsidRPr="001E33A5" w:rsidRDefault="00E35554" w:rsidP="00307735">
      <w:pPr>
        <w:spacing w:line="276" w:lineRule="auto"/>
        <w:jc w:val="both"/>
        <w:rPr>
          <w:sz w:val="23"/>
          <w:szCs w:val="23"/>
        </w:rPr>
      </w:pPr>
      <w:r w:rsidRPr="001E33A5">
        <w:rPr>
          <w:sz w:val="23"/>
          <w:szCs w:val="23"/>
        </w:rPr>
        <w:t>4.1.4. Обеспечить сохранность неликвидов и биологических отходов при отгрузке путем пломбировки автотранспортного средства.</w:t>
      </w:r>
    </w:p>
    <w:p w14:paraId="3E04A780" w14:textId="04CA954D" w:rsidR="00E35554" w:rsidRPr="001E33A5" w:rsidRDefault="00E35554" w:rsidP="00307735">
      <w:pPr>
        <w:spacing w:line="276" w:lineRule="auto"/>
        <w:jc w:val="both"/>
        <w:rPr>
          <w:sz w:val="23"/>
          <w:szCs w:val="23"/>
        </w:rPr>
      </w:pPr>
      <w:r w:rsidRPr="001E33A5">
        <w:rPr>
          <w:sz w:val="23"/>
          <w:szCs w:val="23"/>
        </w:rPr>
        <w:t>4.1.5. Проинформировать до начала оказания услуг Исполнителя о предоставлении фото-видео съемки заявкой (Приложение №4). Видео-съемка хранится не более 90 (девяносто) дней с момента оказания услуги у Исполнителя. В случае, если от лица Заказчика при утилизации/переработке присутствует представитель, Исполнитель вправе не предоставлять фото-видео съемку.</w:t>
      </w:r>
    </w:p>
    <w:p w14:paraId="539AA926" w14:textId="77777777" w:rsidR="00E35554" w:rsidRPr="001E33A5" w:rsidRDefault="00E35554" w:rsidP="00307735">
      <w:pPr>
        <w:spacing w:line="276" w:lineRule="auto"/>
        <w:jc w:val="both"/>
        <w:rPr>
          <w:sz w:val="23"/>
          <w:szCs w:val="23"/>
        </w:rPr>
      </w:pPr>
      <w:r w:rsidRPr="001E33A5">
        <w:rPr>
          <w:sz w:val="23"/>
          <w:szCs w:val="23"/>
        </w:rPr>
        <w:t xml:space="preserve">4.2. </w:t>
      </w:r>
      <w:r w:rsidRPr="001E33A5">
        <w:rPr>
          <w:sz w:val="23"/>
          <w:szCs w:val="23"/>
          <w:u w:val="single"/>
        </w:rPr>
        <w:t>Исполнитель</w:t>
      </w:r>
      <w:r w:rsidRPr="001E33A5">
        <w:rPr>
          <w:sz w:val="23"/>
          <w:szCs w:val="23"/>
        </w:rPr>
        <w:t xml:space="preserve"> обязуется:</w:t>
      </w:r>
    </w:p>
    <w:p w14:paraId="6F57F3DD" w14:textId="77777777" w:rsidR="00E35554" w:rsidRPr="001E33A5" w:rsidRDefault="00E35554" w:rsidP="00307735">
      <w:pPr>
        <w:spacing w:line="276" w:lineRule="auto"/>
        <w:jc w:val="both"/>
        <w:rPr>
          <w:sz w:val="23"/>
          <w:szCs w:val="23"/>
        </w:rPr>
      </w:pPr>
      <w:r w:rsidRPr="001E33A5">
        <w:rPr>
          <w:sz w:val="23"/>
          <w:szCs w:val="23"/>
        </w:rPr>
        <w:t>4.2.1. Оказать услуги по приему с целью обработки и утилизации неликвидов/ переработки и(или) утилизации биологических отходов Заказчика в номенклатуре и объеме, предусмотренном настоящим Договором и Приложениями к нему. Обеспечить возможность присутствия представителя Заказчика при утилизации/переработке.</w:t>
      </w:r>
    </w:p>
    <w:p w14:paraId="1C33560E" w14:textId="77777777" w:rsidR="00E35554" w:rsidRPr="001E33A5" w:rsidRDefault="00E35554" w:rsidP="00307735">
      <w:pPr>
        <w:spacing w:line="276" w:lineRule="auto"/>
        <w:jc w:val="both"/>
        <w:rPr>
          <w:sz w:val="23"/>
          <w:szCs w:val="23"/>
        </w:rPr>
      </w:pPr>
      <w:r w:rsidRPr="001E33A5">
        <w:rPr>
          <w:sz w:val="23"/>
          <w:szCs w:val="23"/>
        </w:rPr>
        <w:t>4.2.2.  Выдать Заказчику надлежаще оформленный Акт выполненных работ, счет-фактуру.</w:t>
      </w:r>
    </w:p>
    <w:p w14:paraId="787918CC" w14:textId="77777777" w:rsidR="00E35554" w:rsidRPr="001E33A5" w:rsidRDefault="00E35554" w:rsidP="00307735">
      <w:pPr>
        <w:spacing w:line="276" w:lineRule="auto"/>
        <w:jc w:val="both"/>
        <w:rPr>
          <w:sz w:val="23"/>
          <w:szCs w:val="23"/>
        </w:rPr>
      </w:pPr>
      <w:r w:rsidRPr="001E33A5">
        <w:rPr>
          <w:sz w:val="23"/>
          <w:szCs w:val="23"/>
        </w:rPr>
        <w:t>4.2.3. Нести ответственность перед Заказчиком за ненадлежащее оказание услуг по настоящему Договору привлеченными субподрядчиками.</w:t>
      </w:r>
    </w:p>
    <w:p w14:paraId="58B92F69" w14:textId="77777777" w:rsidR="00E35554" w:rsidRPr="001E33A5" w:rsidRDefault="00E35554" w:rsidP="00307735">
      <w:pPr>
        <w:spacing w:line="276" w:lineRule="auto"/>
        <w:jc w:val="both"/>
        <w:rPr>
          <w:sz w:val="23"/>
          <w:szCs w:val="23"/>
        </w:rPr>
      </w:pPr>
      <w:r w:rsidRPr="001E33A5">
        <w:rPr>
          <w:sz w:val="23"/>
          <w:szCs w:val="23"/>
        </w:rPr>
        <w:t>4.3. Исполнитель имеет право в одностороннем порядке увеличить цену настоящего договора с обязательным письменным предупреждением об этом Заказчика за 30 календарных дней до изменения цены. В этом случае Заказчик вправе отказаться от исполнения договора, уплатив Исполнителю часть установленной цены пропорционально части работы, выполненной до получения извещения об отказе Заказчика.</w:t>
      </w:r>
    </w:p>
    <w:p w14:paraId="535CBF29" w14:textId="77777777" w:rsidR="00E35554" w:rsidRPr="001E33A5" w:rsidRDefault="00E35554" w:rsidP="00307735">
      <w:pPr>
        <w:spacing w:line="276" w:lineRule="auto"/>
        <w:jc w:val="center"/>
        <w:rPr>
          <w:b/>
          <w:sz w:val="23"/>
          <w:szCs w:val="23"/>
        </w:rPr>
      </w:pPr>
      <w:r w:rsidRPr="001E33A5">
        <w:rPr>
          <w:b/>
          <w:sz w:val="23"/>
          <w:szCs w:val="23"/>
        </w:rPr>
        <w:t>5. ОБСТОЯТЕЛЬСТВА НЕПРЕОДОЛИМОЙ СИЛЫ</w:t>
      </w:r>
    </w:p>
    <w:p w14:paraId="281E76F1" w14:textId="77777777" w:rsidR="00E35554" w:rsidRPr="001E33A5" w:rsidRDefault="00E35554" w:rsidP="00307735">
      <w:pPr>
        <w:spacing w:line="276" w:lineRule="auto"/>
        <w:jc w:val="both"/>
        <w:rPr>
          <w:sz w:val="23"/>
          <w:szCs w:val="23"/>
        </w:rPr>
      </w:pPr>
      <w:r w:rsidRPr="001E33A5">
        <w:rPr>
          <w:sz w:val="23"/>
          <w:szCs w:val="23"/>
        </w:rPr>
        <w:t>5.1.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действия внешних объективных факторов и прочих обстоятельств непреодолимой силы и если эти обстоятельства непосредственно повлияли на исполнение настоящего Договора.</w:t>
      </w:r>
    </w:p>
    <w:p w14:paraId="2ECB50B4" w14:textId="03DE6C78" w:rsidR="00241A4D" w:rsidRPr="001E33A5" w:rsidRDefault="00E35554" w:rsidP="00307735">
      <w:pPr>
        <w:spacing w:line="276" w:lineRule="auto"/>
        <w:jc w:val="both"/>
        <w:rPr>
          <w:sz w:val="23"/>
          <w:szCs w:val="23"/>
        </w:rPr>
      </w:pPr>
      <w:r w:rsidRPr="001E33A5">
        <w:rPr>
          <w:sz w:val="23"/>
          <w:szCs w:val="23"/>
        </w:rPr>
        <w:t>5.2.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42F2248B" w14:textId="77777777" w:rsidR="00E35554" w:rsidRPr="001E33A5" w:rsidRDefault="00E35554" w:rsidP="00307735">
      <w:pPr>
        <w:spacing w:line="276" w:lineRule="auto"/>
        <w:jc w:val="center"/>
        <w:rPr>
          <w:b/>
          <w:sz w:val="23"/>
          <w:szCs w:val="23"/>
        </w:rPr>
      </w:pPr>
      <w:r w:rsidRPr="001E33A5">
        <w:rPr>
          <w:b/>
          <w:sz w:val="23"/>
          <w:szCs w:val="23"/>
        </w:rPr>
        <w:t>6. ОТВЕТСТВЕННОСТЬ СТОРОН</w:t>
      </w:r>
    </w:p>
    <w:p w14:paraId="5E70ADA7" w14:textId="77777777" w:rsidR="00E35554" w:rsidRPr="001E33A5" w:rsidRDefault="00E35554" w:rsidP="00307735">
      <w:pPr>
        <w:spacing w:line="276" w:lineRule="auto"/>
        <w:jc w:val="both"/>
        <w:rPr>
          <w:sz w:val="23"/>
          <w:szCs w:val="23"/>
        </w:rPr>
      </w:pPr>
      <w:r w:rsidRPr="001E33A5">
        <w:rPr>
          <w:sz w:val="23"/>
          <w:szCs w:val="23"/>
        </w:rPr>
        <w:t>6.1. За невыполнение или ненадлежащее выполнение принятых на себя обязательств по настоящему договору стороны несут ответственность на основании действующего законодательства РФ.</w:t>
      </w:r>
    </w:p>
    <w:p w14:paraId="23C2D29C" w14:textId="77777777" w:rsidR="00E35554" w:rsidRPr="001E33A5" w:rsidRDefault="00E35554" w:rsidP="00307735">
      <w:pPr>
        <w:spacing w:line="276" w:lineRule="auto"/>
        <w:jc w:val="both"/>
        <w:rPr>
          <w:sz w:val="23"/>
          <w:szCs w:val="23"/>
        </w:rPr>
      </w:pPr>
      <w:r w:rsidRPr="001E33A5">
        <w:rPr>
          <w:sz w:val="23"/>
          <w:szCs w:val="23"/>
        </w:rPr>
        <w:t>6.2. В случае нарушения действующего законодательства в области обращения с отходами, Стороны несут ответственность в части, их касающейся.</w:t>
      </w:r>
    </w:p>
    <w:p w14:paraId="04167694" w14:textId="77777777" w:rsidR="00E35554" w:rsidRPr="001E33A5" w:rsidRDefault="00E35554" w:rsidP="00307735">
      <w:pPr>
        <w:spacing w:line="276" w:lineRule="auto"/>
        <w:jc w:val="both"/>
        <w:rPr>
          <w:sz w:val="23"/>
          <w:szCs w:val="23"/>
        </w:rPr>
      </w:pPr>
      <w:r w:rsidRPr="001E33A5">
        <w:rPr>
          <w:sz w:val="23"/>
          <w:szCs w:val="23"/>
        </w:rPr>
        <w:t>6.3. Все споры, разногласия и претензии, в случае их возникновения, решаются Сторонами путем переговоров. При невозможности взаимосогласованного положительного решения споры подлежат рассмотрению в Арбитражном суде г. Москвы с соблюдением претензионного урегулирования.</w:t>
      </w:r>
    </w:p>
    <w:p w14:paraId="6CCFBF50" w14:textId="77777777" w:rsidR="00E35554" w:rsidRPr="001E33A5" w:rsidRDefault="00E35554" w:rsidP="00307735">
      <w:pPr>
        <w:spacing w:line="276" w:lineRule="auto"/>
        <w:jc w:val="center"/>
        <w:rPr>
          <w:b/>
          <w:sz w:val="23"/>
          <w:szCs w:val="23"/>
        </w:rPr>
      </w:pPr>
      <w:r w:rsidRPr="001E33A5">
        <w:rPr>
          <w:b/>
          <w:sz w:val="23"/>
          <w:szCs w:val="23"/>
        </w:rPr>
        <w:t>7. ДОПОЛНИТЕЛЬНЫЕ УСЛОВИЯ</w:t>
      </w:r>
    </w:p>
    <w:p w14:paraId="78EB5F10" w14:textId="77777777" w:rsidR="00E35554" w:rsidRPr="001E33A5" w:rsidRDefault="00E35554" w:rsidP="00307735">
      <w:pPr>
        <w:spacing w:line="276" w:lineRule="auto"/>
        <w:jc w:val="both"/>
        <w:rPr>
          <w:sz w:val="23"/>
          <w:szCs w:val="23"/>
        </w:rPr>
      </w:pPr>
      <w:r w:rsidRPr="001E33A5">
        <w:rPr>
          <w:sz w:val="23"/>
          <w:szCs w:val="23"/>
        </w:rPr>
        <w:t>7.1. Исполнитель имеет право привлекать для выполнения своих обязательств сторонние организации.</w:t>
      </w:r>
    </w:p>
    <w:p w14:paraId="78AAE484" w14:textId="77777777" w:rsidR="00E35554" w:rsidRPr="001E33A5" w:rsidRDefault="00E35554" w:rsidP="00307735">
      <w:pPr>
        <w:spacing w:line="276" w:lineRule="auto"/>
        <w:jc w:val="center"/>
        <w:rPr>
          <w:b/>
          <w:sz w:val="23"/>
          <w:szCs w:val="23"/>
        </w:rPr>
      </w:pPr>
      <w:r w:rsidRPr="001E33A5">
        <w:rPr>
          <w:b/>
          <w:sz w:val="23"/>
          <w:szCs w:val="23"/>
        </w:rPr>
        <w:t>8. СРОК ДЕЙСТВИЯ ДОГОВОРА</w:t>
      </w:r>
    </w:p>
    <w:p w14:paraId="4F0D97F5" w14:textId="77777777" w:rsidR="00E35554" w:rsidRPr="001E33A5" w:rsidRDefault="00E35554" w:rsidP="00307735">
      <w:pPr>
        <w:spacing w:line="276" w:lineRule="auto"/>
        <w:jc w:val="both"/>
        <w:rPr>
          <w:sz w:val="23"/>
          <w:szCs w:val="23"/>
        </w:rPr>
      </w:pPr>
      <w:r w:rsidRPr="001E33A5">
        <w:rPr>
          <w:sz w:val="23"/>
          <w:szCs w:val="23"/>
        </w:rPr>
        <w:lastRenderedPageBreak/>
        <w:t>8.1. Договор вступает в силу с момента его подписания обеими Сторонами.</w:t>
      </w:r>
    </w:p>
    <w:p w14:paraId="578B8385" w14:textId="41C56CA8" w:rsidR="00E35554" w:rsidRPr="001E33A5" w:rsidRDefault="00E35554" w:rsidP="00307735">
      <w:pPr>
        <w:spacing w:line="276" w:lineRule="auto"/>
        <w:jc w:val="both"/>
        <w:rPr>
          <w:sz w:val="23"/>
          <w:szCs w:val="23"/>
        </w:rPr>
      </w:pPr>
      <w:r w:rsidRPr="001E33A5">
        <w:rPr>
          <w:sz w:val="23"/>
          <w:szCs w:val="23"/>
        </w:rPr>
        <w:t xml:space="preserve">8.2. Договор заключается сроком по  </w:t>
      </w:r>
      <w:r w:rsidR="009F28F2">
        <w:rPr>
          <w:sz w:val="23"/>
          <w:szCs w:val="23"/>
        </w:rPr>
        <w:t>_________</w:t>
      </w:r>
      <w:r w:rsidRPr="001E33A5">
        <w:rPr>
          <w:sz w:val="23"/>
          <w:szCs w:val="23"/>
        </w:rPr>
        <w:t xml:space="preserve">  г. </w:t>
      </w:r>
    </w:p>
    <w:p w14:paraId="1E416647" w14:textId="77777777" w:rsidR="00E35554" w:rsidRPr="001E33A5" w:rsidRDefault="00E35554" w:rsidP="00307735">
      <w:pPr>
        <w:spacing w:line="276" w:lineRule="auto"/>
        <w:jc w:val="both"/>
        <w:rPr>
          <w:sz w:val="23"/>
          <w:szCs w:val="23"/>
        </w:rPr>
      </w:pPr>
      <w:r w:rsidRPr="001E33A5">
        <w:rPr>
          <w:sz w:val="23"/>
          <w:szCs w:val="23"/>
        </w:rPr>
        <w:t>8.3. Каждая Сторона имеет право расторгнуть настоящий Договор, предупредив противоположную Сторону в письменной форме за 30 дней до момента предполагаемого расторжения, при условии урегулирования всех финансовых и прочих обязательств по настоящему Договору, не исполненных до прекращения договорных отношений.</w:t>
      </w:r>
    </w:p>
    <w:p w14:paraId="4DFD66EB" w14:textId="77777777" w:rsidR="00E35554" w:rsidRPr="001E33A5" w:rsidRDefault="00E35554" w:rsidP="00307735">
      <w:pPr>
        <w:spacing w:line="276" w:lineRule="auto"/>
        <w:jc w:val="both"/>
        <w:rPr>
          <w:sz w:val="23"/>
          <w:szCs w:val="23"/>
        </w:rPr>
      </w:pPr>
      <w:r w:rsidRPr="001E33A5">
        <w:rPr>
          <w:sz w:val="23"/>
          <w:szCs w:val="23"/>
        </w:rPr>
        <w:t>8.4. При отсутствии письменных возражений одной из сторон договор автоматически пролонгируется на очередной календарный год. Количество пролонгаций договора не ограничено.</w:t>
      </w:r>
    </w:p>
    <w:p w14:paraId="0D6216E6" w14:textId="77777777" w:rsidR="00E35554" w:rsidRPr="001E33A5" w:rsidRDefault="00E35554" w:rsidP="00307735">
      <w:pPr>
        <w:spacing w:line="276" w:lineRule="auto"/>
        <w:jc w:val="both"/>
        <w:rPr>
          <w:sz w:val="23"/>
          <w:szCs w:val="23"/>
        </w:rPr>
      </w:pPr>
      <w:r w:rsidRPr="001E33A5">
        <w:rPr>
          <w:sz w:val="23"/>
          <w:szCs w:val="23"/>
        </w:rPr>
        <w:t>8.5. Договор составлен в двух экземплярах, имеющих одинаковую силу, и хранится по одному экземпляру у каждой из Сторон.</w:t>
      </w:r>
    </w:p>
    <w:p w14:paraId="07151AA6" w14:textId="77777777" w:rsidR="00E35554" w:rsidRPr="001E33A5" w:rsidRDefault="00E35554" w:rsidP="00307735">
      <w:pPr>
        <w:spacing w:line="276" w:lineRule="auto"/>
        <w:jc w:val="both"/>
        <w:rPr>
          <w:b/>
          <w:sz w:val="23"/>
          <w:szCs w:val="23"/>
        </w:rPr>
      </w:pPr>
      <w:r w:rsidRPr="001E33A5">
        <w:rPr>
          <w:b/>
          <w:sz w:val="23"/>
          <w:szCs w:val="23"/>
        </w:rPr>
        <w:t>8. ЮРИДИЧЕСКИЕ АДРЕСА И ПЛАТЕЖНЫЕ РЕКВИЗИТЫ СТОРОН.</w:t>
      </w:r>
    </w:p>
    <w:tbl>
      <w:tblPr>
        <w:tblpPr w:leftFromText="180" w:rightFromText="180" w:vertAnchor="text" w:horzAnchor="margin" w:tblpX="-385" w:tblpY="299"/>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5216"/>
      </w:tblGrid>
      <w:tr w:rsidR="00E35554" w:rsidRPr="009B3C17" w14:paraId="0BAD6B2F" w14:textId="77777777" w:rsidTr="00D30A34">
        <w:tc>
          <w:tcPr>
            <w:tcW w:w="5807" w:type="dxa"/>
            <w:shd w:val="clear" w:color="auto" w:fill="auto"/>
          </w:tcPr>
          <w:p w14:paraId="4FAC0268" w14:textId="77777777" w:rsidR="00E35554" w:rsidRPr="001E33A5" w:rsidRDefault="00E35554" w:rsidP="00307735">
            <w:pPr>
              <w:pStyle w:val="a6"/>
              <w:spacing w:line="276" w:lineRule="auto"/>
              <w:rPr>
                <w:rFonts w:hint="eastAsia"/>
                <w:sz w:val="23"/>
                <w:szCs w:val="23"/>
              </w:rPr>
            </w:pPr>
            <w:r w:rsidRPr="001E33A5">
              <w:rPr>
                <w:sz w:val="23"/>
                <w:szCs w:val="23"/>
              </w:rPr>
              <w:t>Исполнитель:</w:t>
            </w:r>
          </w:p>
          <w:p w14:paraId="14E54127" w14:textId="77777777" w:rsidR="00E35554" w:rsidRPr="001E33A5" w:rsidRDefault="00E35554" w:rsidP="00307735">
            <w:pPr>
              <w:pStyle w:val="a6"/>
              <w:spacing w:line="276" w:lineRule="auto"/>
              <w:rPr>
                <w:rFonts w:hint="eastAsia"/>
                <w:sz w:val="23"/>
                <w:szCs w:val="23"/>
              </w:rPr>
            </w:pPr>
            <w:r w:rsidRPr="001E33A5">
              <w:rPr>
                <w:sz w:val="23"/>
                <w:szCs w:val="23"/>
              </w:rPr>
              <w:t>ООО Фирма «ЭКОТРАК»</w:t>
            </w:r>
          </w:p>
          <w:p w14:paraId="3A0121D3" w14:textId="77777777" w:rsidR="00E35554" w:rsidRPr="001E33A5" w:rsidRDefault="00E35554" w:rsidP="00307735">
            <w:pPr>
              <w:pStyle w:val="a6"/>
              <w:spacing w:line="276" w:lineRule="auto"/>
              <w:rPr>
                <w:rFonts w:hint="eastAsia"/>
                <w:sz w:val="23"/>
                <w:szCs w:val="23"/>
              </w:rPr>
            </w:pPr>
            <w:r w:rsidRPr="001E33A5">
              <w:rPr>
                <w:sz w:val="23"/>
                <w:szCs w:val="23"/>
                <w:u w:val="single"/>
              </w:rPr>
              <w:t>Юридический адрес (почтовый)</w:t>
            </w:r>
            <w:r w:rsidRPr="001E33A5">
              <w:rPr>
                <w:sz w:val="23"/>
                <w:szCs w:val="23"/>
              </w:rPr>
              <w:t>:</w:t>
            </w:r>
          </w:p>
          <w:p w14:paraId="587B7F61" w14:textId="252D4BB3" w:rsidR="00E35554" w:rsidRDefault="00E35554" w:rsidP="00307735">
            <w:pPr>
              <w:pStyle w:val="a6"/>
              <w:spacing w:line="276" w:lineRule="auto"/>
              <w:rPr>
                <w:rFonts w:hint="eastAsia"/>
                <w:color w:val="000000"/>
                <w:sz w:val="23"/>
                <w:szCs w:val="23"/>
              </w:rPr>
            </w:pPr>
            <w:r w:rsidRPr="001E33A5">
              <w:rPr>
                <w:sz w:val="23"/>
                <w:szCs w:val="23"/>
              </w:rPr>
              <w:t xml:space="preserve">117525, г. Москва, Днепропетровская д.3 корп.5, </w:t>
            </w:r>
            <w:r w:rsidRPr="001E33A5">
              <w:rPr>
                <w:color w:val="000000"/>
                <w:sz w:val="23"/>
                <w:szCs w:val="23"/>
              </w:rPr>
              <w:t xml:space="preserve">этаж. 1, пом. </w:t>
            </w:r>
            <w:r w:rsidRPr="001E33A5">
              <w:rPr>
                <w:color w:val="000000"/>
                <w:sz w:val="23"/>
                <w:szCs w:val="23"/>
                <w:lang w:val="en-US"/>
              </w:rPr>
              <w:t>III</w:t>
            </w:r>
            <w:r w:rsidRPr="001E33A5">
              <w:rPr>
                <w:color w:val="000000"/>
                <w:sz w:val="23"/>
                <w:szCs w:val="23"/>
              </w:rPr>
              <w:t>, ком.6,оф 2-11</w:t>
            </w:r>
          </w:p>
          <w:p w14:paraId="5349ED81" w14:textId="77777777" w:rsidR="005F7725" w:rsidRPr="001E33A5" w:rsidRDefault="005F7725" w:rsidP="00307735">
            <w:pPr>
              <w:pStyle w:val="a6"/>
              <w:spacing w:line="276" w:lineRule="auto"/>
              <w:rPr>
                <w:rFonts w:hint="eastAsia"/>
                <w:color w:val="000000"/>
                <w:sz w:val="23"/>
                <w:szCs w:val="23"/>
              </w:rPr>
            </w:pPr>
          </w:p>
          <w:p w14:paraId="14D2A361" w14:textId="77777777" w:rsidR="00E35554" w:rsidRPr="001E33A5" w:rsidRDefault="00E35554" w:rsidP="00307735">
            <w:pPr>
              <w:pStyle w:val="a6"/>
              <w:spacing w:line="276" w:lineRule="auto"/>
              <w:rPr>
                <w:rFonts w:hint="eastAsia"/>
                <w:sz w:val="23"/>
                <w:szCs w:val="23"/>
                <w:u w:val="single"/>
              </w:rPr>
            </w:pPr>
            <w:r w:rsidRPr="001E33A5">
              <w:rPr>
                <w:sz w:val="23"/>
                <w:szCs w:val="23"/>
                <w:u w:val="single"/>
              </w:rPr>
              <w:t>Фактический адрес производственной площадки:</w:t>
            </w:r>
          </w:p>
          <w:p w14:paraId="6FD26C5E" w14:textId="77777777" w:rsidR="00E35554" w:rsidRPr="001E33A5" w:rsidRDefault="00E35554" w:rsidP="00307735">
            <w:pPr>
              <w:pStyle w:val="a6"/>
              <w:spacing w:line="276" w:lineRule="auto"/>
              <w:rPr>
                <w:rFonts w:hint="eastAsia"/>
                <w:sz w:val="23"/>
                <w:szCs w:val="23"/>
              </w:rPr>
            </w:pPr>
            <w:r w:rsidRPr="001E33A5">
              <w:rPr>
                <w:sz w:val="23"/>
                <w:szCs w:val="23"/>
              </w:rPr>
              <w:t xml:space="preserve">142181, </w:t>
            </w:r>
            <w:r w:rsidRPr="001E33A5">
              <w:rPr>
                <w:bCs/>
                <w:sz w:val="23"/>
                <w:szCs w:val="23"/>
              </w:rPr>
              <w:t xml:space="preserve">Московская область,    </w:t>
            </w:r>
            <w:proofErr w:type="spellStart"/>
            <w:r w:rsidRPr="001E33A5">
              <w:rPr>
                <w:sz w:val="23"/>
                <w:szCs w:val="23"/>
              </w:rPr>
              <w:t>г.о</w:t>
            </w:r>
            <w:proofErr w:type="spellEnd"/>
            <w:r w:rsidRPr="001E33A5">
              <w:rPr>
                <w:sz w:val="23"/>
                <w:szCs w:val="23"/>
              </w:rPr>
              <w:t xml:space="preserve">. Подольск, </w:t>
            </w:r>
            <w:proofErr w:type="spellStart"/>
            <w:r w:rsidRPr="001E33A5">
              <w:rPr>
                <w:sz w:val="23"/>
                <w:szCs w:val="23"/>
              </w:rPr>
              <w:t>мкр</w:t>
            </w:r>
            <w:proofErr w:type="spellEnd"/>
            <w:r w:rsidRPr="001E33A5">
              <w:rPr>
                <w:sz w:val="23"/>
                <w:szCs w:val="23"/>
              </w:rPr>
              <w:t xml:space="preserve">. Климовск, </w:t>
            </w:r>
            <w:r w:rsidRPr="001E33A5">
              <w:rPr>
                <w:bCs/>
                <w:sz w:val="23"/>
                <w:szCs w:val="23"/>
              </w:rPr>
              <w:t>ул. Заводская, д. 2, корп. 320, лит. «В»</w:t>
            </w:r>
            <w:r w:rsidRPr="001E33A5">
              <w:rPr>
                <w:sz w:val="23"/>
                <w:szCs w:val="23"/>
              </w:rPr>
              <w:t xml:space="preserve">. </w:t>
            </w:r>
          </w:p>
          <w:p w14:paraId="769451D3" w14:textId="77777777" w:rsidR="00E35554" w:rsidRPr="001E33A5" w:rsidRDefault="00E35554" w:rsidP="00307735">
            <w:pPr>
              <w:pStyle w:val="a6"/>
              <w:spacing w:line="276" w:lineRule="auto"/>
              <w:rPr>
                <w:rFonts w:hint="eastAsia"/>
                <w:sz w:val="23"/>
                <w:szCs w:val="23"/>
              </w:rPr>
            </w:pPr>
            <w:r w:rsidRPr="001E33A5">
              <w:rPr>
                <w:sz w:val="23"/>
                <w:szCs w:val="23"/>
              </w:rPr>
              <w:t>ИНН 7726582859 /КПП 772601001</w:t>
            </w:r>
          </w:p>
          <w:p w14:paraId="3313F946" w14:textId="77777777" w:rsidR="00E35554" w:rsidRPr="001E33A5" w:rsidRDefault="00E35554" w:rsidP="00307735">
            <w:pPr>
              <w:pStyle w:val="a6"/>
              <w:spacing w:line="276" w:lineRule="auto"/>
              <w:rPr>
                <w:rFonts w:hint="eastAsia"/>
                <w:sz w:val="23"/>
                <w:szCs w:val="23"/>
              </w:rPr>
            </w:pPr>
            <w:r w:rsidRPr="001E33A5">
              <w:rPr>
                <w:sz w:val="23"/>
                <w:szCs w:val="23"/>
              </w:rPr>
              <w:t>ОГРН 1077763321778</w:t>
            </w:r>
          </w:p>
          <w:p w14:paraId="204EC261" w14:textId="77777777" w:rsidR="00E35554" w:rsidRPr="001E33A5" w:rsidRDefault="00E35554" w:rsidP="00307735">
            <w:pPr>
              <w:pStyle w:val="a6"/>
              <w:spacing w:line="276" w:lineRule="auto"/>
              <w:rPr>
                <w:rFonts w:hint="eastAsia"/>
                <w:sz w:val="23"/>
                <w:szCs w:val="23"/>
              </w:rPr>
            </w:pPr>
            <w:r w:rsidRPr="001E33A5">
              <w:rPr>
                <w:sz w:val="23"/>
                <w:szCs w:val="23"/>
              </w:rPr>
              <w:t>ОКПО 84050842</w:t>
            </w:r>
          </w:p>
          <w:p w14:paraId="0883D5D0" w14:textId="77777777" w:rsidR="00E35554" w:rsidRPr="001E33A5" w:rsidRDefault="00E35554" w:rsidP="00307735">
            <w:pPr>
              <w:pStyle w:val="a6"/>
              <w:spacing w:line="276" w:lineRule="auto"/>
              <w:rPr>
                <w:rFonts w:hint="eastAsia"/>
                <w:bCs/>
                <w:color w:val="000000"/>
                <w:sz w:val="23"/>
                <w:szCs w:val="23"/>
                <w:lang w:eastAsia="ru-RU"/>
              </w:rPr>
            </w:pPr>
            <w:r w:rsidRPr="001E33A5">
              <w:rPr>
                <w:sz w:val="23"/>
                <w:szCs w:val="23"/>
              </w:rPr>
              <w:t xml:space="preserve">Р/С 40702810938170110999 в </w:t>
            </w:r>
            <w:r w:rsidRPr="001E33A5">
              <w:rPr>
                <w:sz w:val="23"/>
                <w:szCs w:val="23"/>
                <w:lang w:eastAsia="en-US"/>
              </w:rPr>
              <w:t xml:space="preserve"> </w:t>
            </w:r>
            <w:r w:rsidRPr="001E33A5">
              <w:rPr>
                <w:bCs/>
                <w:color w:val="000000"/>
                <w:sz w:val="23"/>
                <w:szCs w:val="23"/>
                <w:lang w:eastAsia="ru-RU"/>
              </w:rPr>
              <w:t xml:space="preserve"> ПАО «СБЕРБАНК»</w:t>
            </w:r>
          </w:p>
          <w:p w14:paraId="44AE467B" w14:textId="240FC2F3" w:rsidR="00E35554" w:rsidRPr="001E33A5" w:rsidRDefault="00E35554" w:rsidP="00307735">
            <w:pPr>
              <w:pStyle w:val="a6"/>
              <w:spacing w:line="276" w:lineRule="auto"/>
              <w:rPr>
                <w:rFonts w:hint="eastAsia"/>
                <w:bCs/>
                <w:color w:val="000000"/>
                <w:sz w:val="23"/>
                <w:szCs w:val="23"/>
                <w:lang w:eastAsia="ru-RU"/>
              </w:rPr>
            </w:pPr>
            <w:r w:rsidRPr="001E33A5">
              <w:rPr>
                <w:bCs/>
                <w:color w:val="000000"/>
                <w:sz w:val="23"/>
                <w:szCs w:val="23"/>
                <w:lang w:eastAsia="ru-RU"/>
              </w:rPr>
              <w:t xml:space="preserve"> г. Москва</w:t>
            </w:r>
          </w:p>
          <w:p w14:paraId="0BB6A2D9" w14:textId="77777777" w:rsidR="00241A4D" w:rsidRPr="001E33A5" w:rsidRDefault="00241A4D" w:rsidP="00307735">
            <w:pPr>
              <w:pStyle w:val="a6"/>
              <w:spacing w:line="276" w:lineRule="auto"/>
              <w:rPr>
                <w:rFonts w:hint="eastAsia"/>
                <w:sz w:val="23"/>
                <w:szCs w:val="23"/>
                <w:lang w:eastAsia="ru-RU"/>
              </w:rPr>
            </w:pPr>
          </w:p>
          <w:p w14:paraId="6CD2C62E" w14:textId="77777777" w:rsidR="00E35554" w:rsidRPr="001E33A5" w:rsidRDefault="00E35554" w:rsidP="00307735">
            <w:pPr>
              <w:pStyle w:val="a6"/>
              <w:spacing w:line="276" w:lineRule="auto"/>
              <w:rPr>
                <w:rFonts w:hint="eastAsia"/>
                <w:sz w:val="23"/>
                <w:szCs w:val="23"/>
              </w:rPr>
            </w:pPr>
            <w:r w:rsidRPr="001E33A5">
              <w:rPr>
                <w:sz w:val="23"/>
                <w:szCs w:val="23"/>
              </w:rPr>
              <w:t xml:space="preserve">К/С 30101810400000000225 </w:t>
            </w:r>
          </w:p>
          <w:p w14:paraId="6D09C952" w14:textId="77777777" w:rsidR="00E35554" w:rsidRPr="001E33A5" w:rsidRDefault="00E35554" w:rsidP="00307735">
            <w:pPr>
              <w:pStyle w:val="a6"/>
              <w:spacing w:line="276" w:lineRule="auto"/>
              <w:rPr>
                <w:rFonts w:hint="eastAsia"/>
                <w:sz w:val="23"/>
                <w:szCs w:val="23"/>
              </w:rPr>
            </w:pPr>
            <w:r w:rsidRPr="001E33A5">
              <w:rPr>
                <w:sz w:val="23"/>
                <w:szCs w:val="23"/>
              </w:rPr>
              <w:t>БИК 044525225</w:t>
            </w:r>
          </w:p>
          <w:p w14:paraId="2B7D3D4F" w14:textId="77777777" w:rsidR="00E35554" w:rsidRPr="001E33A5" w:rsidRDefault="00E35554" w:rsidP="00307735">
            <w:pPr>
              <w:pStyle w:val="a6"/>
              <w:spacing w:line="276" w:lineRule="auto"/>
              <w:rPr>
                <w:rFonts w:hint="eastAsia"/>
                <w:sz w:val="23"/>
                <w:szCs w:val="23"/>
              </w:rPr>
            </w:pPr>
          </w:p>
          <w:p w14:paraId="7EA5D68A" w14:textId="77777777" w:rsidR="00E35554" w:rsidRPr="001E33A5" w:rsidRDefault="00E35554" w:rsidP="00307735">
            <w:pPr>
              <w:pStyle w:val="a6"/>
              <w:spacing w:line="276" w:lineRule="auto"/>
              <w:rPr>
                <w:rFonts w:hint="eastAsia"/>
                <w:sz w:val="23"/>
                <w:szCs w:val="23"/>
              </w:rPr>
            </w:pPr>
            <w:r w:rsidRPr="001E33A5">
              <w:rPr>
                <w:sz w:val="23"/>
                <w:szCs w:val="23"/>
              </w:rPr>
              <w:t>Контактный телефон/факс:(499)557-01-72(84)/19</w:t>
            </w:r>
          </w:p>
          <w:p w14:paraId="3B2459FA" w14:textId="77777777" w:rsidR="00E35554" w:rsidRPr="001E33A5" w:rsidRDefault="00E35554" w:rsidP="00307735">
            <w:pPr>
              <w:pStyle w:val="a6"/>
              <w:spacing w:line="276" w:lineRule="auto"/>
              <w:rPr>
                <w:rFonts w:hint="eastAsia"/>
                <w:sz w:val="23"/>
                <w:szCs w:val="23"/>
              </w:rPr>
            </w:pPr>
            <w:r w:rsidRPr="001E33A5">
              <w:rPr>
                <w:sz w:val="23"/>
                <w:szCs w:val="23"/>
              </w:rPr>
              <w:t xml:space="preserve">Сайт: </w:t>
            </w:r>
            <w:hyperlink r:id="rId7" w:history="1">
              <w:r w:rsidRPr="001E33A5">
                <w:rPr>
                  <w:rStyle w:val="a5"/>
                  <w:rFonts w:ascii="Times New Roman" w:hAnsi="Times New Roman" w:cs="Times New Roman"/>
                  <w:sz w:val="23"/>
                  <w:szCs w:val="23"/>
                  <w:lang w:val="en-US"/>
                </w:rPr>
                <w:t>www</w:t>
              </w:r>
              <w:r w:rsidRPr="001E33A5">
                <w:rPr>
                  <w:rStyle w:val="a5"/>
                  <w:rFonts w:ascii="Times New Roman" w:hAnsi="Times New Roman" w:cs="Times New Roman"/>
                  <w:sz w:val="23"/>
                  <w:szCs w:val="23"/>
                </w:rPr>
                <w:t>.</w:t>
              </w:r>
              <w:proofErr w:type="spellStart"/>
              <w:r w:rsidRPr="001E33A5">
                <w:rPr>
                  <w:rStyle w:val="a5"/>
                  <w:rFonts w:ascii="Times New Roman" w:hAnsi="Times New Roman" w:cs="Times New Roman"/>
                  <w:sz w:val="23"/>
                  <w:szCs w:val="23"/>
                  <w:lang w:val="en-US"/>
                </w:rPr>
                <w:t>eko</w:t>
              </w:r>
              <w:proofErr w:type="spellEnd"/>
              <w:r w:rsidRPr="001E33A5">
                <w:rPr>
                  <w:rStyle w:val="a5"/>
                  <w:rFonts w:ascii="Times New Roman" w:hAnsi="Times New Roman" w:cs="Times New Roman"/>
                  <w:sz w:val="23"/>
                  <w:szCs w:val="23"/>
                </w:rPr>
                <w:t>-</w:t>
              </w:r>
              <w:r w:rsidRPr="001E33A5">
                <w:rPr>
                  <w:rStyle w:val="a5"/>
                  <w:rFonts w:ascii="Times New Roman" w:hAnsi="Times New Roman" w:cs="Times New Roman"/>
                  <w:sz w:val="23"/>
                  <w:szCs w:val="23"/>
                  <w:lang w:val="en-US"/>
                </w:rPr>
                <w:t>track</w:t>
              </w:r>
              <w:r w:rsidRPr="001E33A5">
                <w:rPr>
                  <w:rStyle w:val="a5"/>
                  <w:rFonts w:ascii="Times New Roman" w:hAnsi="Times New Roman" w:cs="Times New Roman"/>
                  <w:sz w:val="23"/>
                  <w:szCs w:val="23"/>
                </w:rPr>
                <w:t>.</w:t>
              </w:r>
              <w:r w:rsidRPr="001E33A5">
                <w:rPr>
                  <w:rStyle w:val="a5"/>
                  <w:rFonts w:ascii="Times New Roman" w:hAnsi="Times New Roman" w:cs="Times New Roman"/>
                  <w:sz w:val="23"/>
                  <w:szCs w:val="23"/>
                  <w:lang w:val="en-US"/>
                </w:rPr>
                <w:t>com</w:t>
              </w:r>
            </w:hyperlink>
          </w:p>
          <w:p w14:paraId="7C9CB0BF" w14:textId="77777777" w:rsidR="00E35554" w:rsidRPr="001E33A5" w:rsidRDefault="00E35554" w:rsidP="00307735">
            <w:pPr>
              <w:pStyle w:val="a6"/>
              <w:spacing w:line="276" w:lineRule="auto"/>
              <w:rPr>
                <w:rFonts w:hint="eastAsia"/>
                <w:sz w:val="23"/>
                <w:szCs w:val="23"/>
                <w:lang w:val="en-US"/>
              </w:rPr>
            </w:pPr>
            <w:r w:rsidRPr="001E33A5">
              <w:rPr>
                <w:sz w:val="23"/>
                <w:szCs w:val="23"/>
                <w:lang w:val="en-US"/>
              </w:rPr>
              <w:t>e-mail: info@eko-track.com</w:t>
            </w:r>
          </w:p>
        </w:tc>
        <w:tc>
          <w:tcPr>
            <w:tcW w:w="5216" w:type="dxa"/>
            <w:shd w:val="clear" w:color="auto" w:fill="auto"/>
          </w:tcPr>
          <w:p w14:paraId="223582EE" w14:textId="77777777" w:rsidR="00E35554" w:rsidRPr="001E33A5" w:rsidRDefault="00E35554" w:rsidP="00307735">
            <w:pPr>
              <w:pStyle w:val="a6"/>
              <w:spacing w:line="276" w:lineRule="auto"/>
              <w:rPr>
                <w:rFonts w:hint="eastAsia"/>
                <w:i/>
                <w:sz w:val="23"/>
                <w:szCs w:val="23"/>
              </w:rPr>
            </w:pPr>
            <w:r w:rsidRPr="001E33A5">
              <w:rPr>
                <w:sz w:val="23"/>
                <w:szCs w:val="23"/>
              </w:rPr>
              <w:t>Заказчик:</w:t>
            </w:r>
          </w:p>
          <w:p w14:paraId="7E1F23CD" w14:textId="4DE63EC0" w:rsidR="005F7725" w:rsidRPr="005F7725" w:rsidRDefault="005F7725" w:rsidP="005F7725">
            <w:pPr>
              <w:pStyle w:val="a6"/>
              <w:spacing w:line="276" w:lineRule="auto"/>
              <w:rPr>
                <w:rFonts w:ascii="Times New Roman" w:hAnsi="Times New Roman" w:cs="Times New Roman"/>
                <w:sz w:val="23"/>
                <w:szCs w:val="23"/>
                <w:lang w:val="en-US" w:eastAsia="ru-RU"/>
              </w:rPr>
            </w:pPr>
          </w:p>
        </w:tc>
      </w:tr>
    </w:tbl>
    <w:p w14:paraId="16F5995B" w14:textId="77777777" w:rsidR="00E35554" w:rsidRPr="005F7725" w:rsidRDefault="00E35554" w:rsidP="00307735">
      <w:pPr>
        <w:spacing w:line="276" w:lineRule="auto"/>
        <w:jc w:val="both"/>
        <w:rPr>
          <w:sz w:val="23"/>
          <w:szCs w:val="23"/>
          <w:lang w:val="en-US"/>
        </w:rPr>
      </w:pPr>
      <w:r w:rsidRPr="005F7725">
        <w:rPr>
          <w:sz w:val="23"/>
          <w:szCs w:val="23"/>
          <w:lang w:val="en-US"/>
        </w:rPr>
        <w:t xml:space="preserve"> </w:t>
      </w:r>
    </w:p>
    <w:p w14:paraId="67090322" w14:textId="77777777" w:rsidR="00E35554" w:rsidRPr="001E33A5" w:rsidRDefault="00E35554" w:rsidP="00307735">
      <w:pPr>
        <w:tabs>
          <w:tab w:val="left" w:pos="6495"/>
        </w:tabs>
        <w:spacing w:line="276" w:lineRule="auto"/>
        <w:jc w:val="both"/>
        <w:rPr>
          <w:b/>
          <w:sz w:val="23"/>
          <w:szCs w:val="23"/>
        </w:rPr>
      </w:pPr>
      <w:r w:rsidRPr="001E33A5">
        <w:rPr>
          <w:b/>
          <w:sz w:val="23"/>
          <w:szCs w:val="23"/>
        </w:rPr>
        <w:t>Исполнитель:</w:t>
      </w:r>
      <w:r w:rsidRPr="001E33A5">
        <w:rPr>
          <w:b/>
          <w:sz w:val="23"/>
          <w:szCs w:val="23"/>
        </w:rPr>
        <w:tab/>
        <w:t>Заказчик:</w:t>
      </w:r>
    </w:p>
    <w:p w14:paraId="5FCA2FB4" w14:textId="4A92706B" w:rsidR="00E35554" w:rsidRPr="001E33A5" w:rsidRDefault="00E35554" w:rsidP="00307735">
      <w:pPr>
        <w:tabs>
          <w:tab w:val="left" w:pos="6495"/>
        </w:tabs>
        <w:spacing w:line="276" w:lineRule="auto"/>
        <w:jc w:val="both"/>
        <w:rPr>
          <w:color w:val="000000" w:themeColor="text1"/>
          <w:sz w:val="23"/>
          <w:szCs w:val="23"/>
        </w:rPr>
      </w:pPr>
      <w:r w:rsidRPr="001E33A5">
        <w:rPr>
          <w:color w:val="000000" w:themeColor="text1"/>
          <w:sz w:val="23"/>
          <w:szCs w:val="23"/>
        </w:rPr>
        <w:t xml:space="preserve">Генеральный директор </w:t>
      </w:r>
      <w:r w:rsidRPr="001E33A5">
        <w:rPr>
          <w:color w:val="000000" w:themeColor="text1"/>
          <w:sz w:val="23"/>
          <w:szCs w:val="23"/>
        </w:rPr>
        <w:tab/>
      </w:r>
    </w:p>
    <w:p w14:paraId="6A94EBFF" w14:textId="3833E57A" w:rsidR="00E35554" w:rsidRPr="001E33A5" w:rsidRDefault="00E35554" w:rsidP="00307735">
      <w:pPr>
        <w:spacing w:line="276" w:lineRule="auto"/>
        <w:jc w:val="both"/>
        <w:rPr>
          <w:bCs/>
          <w:color w:val="000000" w:themeColor="text1"/>
          <w:sz w:val="23"/>
          <w:szCs w:val="23"/>
        </w:rPr>
      </w:pPr>
      <w:r w:rsidRPr="001E33A5">
        <w:rPr>
          <w:bCs/>
          <w:color w:val="000000" w:themeColor="text1"/>
          <w:sz w:val="23"/>
          <w:szCs w:val="23"/>
        </w:rPr>
        <w:t xml:space="preserve">ООО Фирма «ЭКОТРАК»                                                               </w:t>
      </w:r>
      <w:r w:rsidR="0092232E">
        <w:rPr>
          <w:bCs/>
          <w:color w:val="000000" w:themeColor="text1"/>
          <w:sz w:val="23"/>
          <w:szCs w:val="23"/>
        </w:rPr>
        <w:t xml:space="preserve">     </w:t>
      </w:r>
    </w:p>
    <w:p w14:paraId="6E2E8D25" w14:textId="2C7EA7B3" w:rsidR="00E35554" w:rsidRPr="001E33A5" w:rsidRDefault="00E35554" w:rsidP="00307735">
      <w:pPr>
        <w:spacing w:line="276" w:lineRule="auto"/>
        <w:jc w:val="both"/>
        <w:rPr>
          <w:color w:val="000000"/>
          <w:spacing w:val="-3"/>
          <w:sz w:val="23"/>
          <w:szCs w:val="23"/>
        </w:rPr>
      </w:pPr>
      <w:r w:rsidRPr="001E33A5">
        <w:rPr>
          <w:sz w:val="23"/>
          <w:szCs w:val="23"/>
        </w:rPr>
        <w:t>_______________________/</w:t>
      </w:r>
      <w:r w:rsidR="009F28F2">
        <w:rPr>
          <w:sz w:val="23"/>
          <w:szCs w:val="23"/>
        </w:rPr>
        <w:t>_________</w:t>
      </w:r>
      <w:r w:rsidRPr="001E33A5">
        <w:rPr>
          <w:sz w:val="23"/>
          <w:szCs w:val="23"/>
        </w:rPr>
        <w:t>./</w:t>
      </w:r>
      <w:r w:rsidRPr="001E33A5">
        <w:rPr>
          <w:sz w:val="23"/>
          <w:szCs w:val="23"/>
        </w:rPr>
        <w:tab/>
      </w:r>
      <w:r w:rsidRPr="001E33A5">
        <w:rPr>
          <w:sz w:val="23"/>
          <w:szCs w:val="23"/>
        </w:rPr>
        <w:tab/>
      </w:r>
      <w:r w:rsidRPr="001E33A5">
        <w:rPr>
          <w:sz w:val="23"/>
          <w:szCs w:val="23"/>
        </w:rPr>
        <w:tab/>
      </w:r>
      <w:r w:rsidRPr="001E33A5">
        <w:rPr>
          <w:sz w:val="23"/>
          <w:szCs w:val="23"/>
        </w:rPr>
        <w:tab/>
        <w:t xml:space="preserve">   </w:t>
      </w:r>
      <w:r w:rsidRPr="001E33A5">
        <w:rPr>
          <w:color w:val="000000"/>
          <w:spacing w:val="-3"/>
          <w:sz w:val="23"/>
          <w:szCs w:val="23"/>
        </w:rPr>
        <w:t>______________ /</w:t>
      </w:r>
      <w:r w:rsidR="009F28F2">
        <w:rPr>
          <w:color w:val="000000"/>
          <w:spacing w:val="-3"/>
          <w:sz w:val="23"/>
          <w:szCs w:val="23"/>
        </w:rPr>
        <w:t>__-__</w:t>
      </w:r>
      <w:r w:rsidRPr="001E33A5">
        <w:rPr>
          <w:color w:val="000000"/>
          <w:spacing w:val="-3"/>
          <w:sz w:val="23"/>
          <w:szCs w:val="23"/>
        </w:rPr>
        <w:t>./</w:t>
      </w:r>
    </w:p>
    <w:p w14:paraId="0AE9B9C8" w14:textId="77777777" w:rsidR="00E35554" w:rsidRPr="001E33A5" w:rsidRDefault="00E35554" w:rsidP="00307735">
      <w:pPr>
        <w:spacing w:line="276" w:lineRule="auto"/>
        <w:jc w:val="both"/>
        <w:rPr>
          <w:b/>
          <w:sz w:val="23"/>
          <w:szCs w:val="23"/>
        </w:rPr>
      </w:pPr>
      <w:r w:rsidRPr="001E33A5">
        <w:rPr>
          <w:color w:val="000000"/>
          <w:spacing w:val="-3"/>
          <w:sz w:val="23"/>
          <w:szCs w:val="23"/>
        </w:rPr>
        <w:t>М.П.</w:t>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r>
      <w:r w:rsidRPr="001E33A5">
        <w:rPr>
          <w:color w:val="000000"/>
          <w:spacing w:val="-3"/>
          <w:sz w:val="23"/>
          <w:szCs w:val="23"/>
        </w:rPr>
        <w:tab/>
        <w:t xml:space="preserve">    М.П.</w:t>
      </w:r>
      <w:r w:rsidRPr="001E33A5">
        <w:rPr>
          <w:b/>
          <w:sz w:val="23"/>
          <w:szCs w:val="23"/>
        </w:rPr>
        <w:br w:type="page"/>
      </w:r>
    </w:p>
    <w:p w14:paraId="4388F284" w14:textId="77777777" w:rsidR="00E35554" w:rsidRPr="001E33A5" w:rsidRDefault="00E35554" w:rsidP="00307735">
      <w:pPr>
        <w:spacing w:line="276" w:lineRule="auto"/>
        <w:jc w:val="right"/>
        <w:rPr>
          <w:b/>
          <w:sz w:val="23"/>
          <w:szCs w:val="23"/>
        </w:rPr>
      </w:pPr>
    </w:p>
    <w:p w14:paraId="77CC8904" w14:textId="77777777" w:rsidR="00E35554" w:rsidRPr="001E33A5" w:rsidRDefault="00E35554" w:rsidP="00307735">
      <w:pPr>
        <w:spacing w:line="276" w:lineRule="auto"/>
        <w:jc w:val="right"/>
        <w:rPr>
          <w:b/>
          <w:sz w:val="23"/>
          <w:szCs w:val="23"/>
        </w:rPr>
      </w:pPr>
      <w:r w:rsidRPr="001E33A5">
        <w:rPr>
          <w:b/>
          <w:sz w:val="23"/>
          <w:szCs w:val="23"/>
        </w:rPr>
        <w:t>Приложение № 1</w:t>
      </w:r>
    </w:p>
    <w:p w14:paraId="7CB16133" w14:textId="26C7F3F6" w:rsidR="00E35554" w:rsidRPr="001E33A5" w:rsidRDefault="00E35554" w:rsidP="00307735">
      <w:pPr>
        <w:spacing w:line="276" w:lineRule="auto"/>
        <w:jc w:val="right"/>
        <w:rPr>
          <w:b/>
          <w:sz w:val="23"/>
          <w:szCs w:val="23"/>
        </w:rPr>
      </w:pPr>
      <w:r w:rsidRPr="001E33A5">
        <w:rPr>
          <w:b/>
          <w:sz w:val="23"/>
          <w:szCs w:val="23"/>
        </w:rPr>
        <w:t>к Договору №</w:t>
      </w:r>
      <w:r w:rsidR="009F28F2">
        <w:rPr>
          <w:b/>
          <w:sz w:val="23"/>
          <w:szCs w:val="23"/>
        </w:rPr>
        <w:t>________</w:t>
      </w:r>
      <w:r w:rsidRPr="001E33A5">
        <w:rPr>
          <w:b/>
          <w:sz w:val="23"/>
          <w:szCs w:val="23"/>
        </w:rPr>
        <w:t>-У/2</w:t>
      </w:r>
      <w:r w:rsidR="009F28F2">
        <w:rPr>
          <w:b/>
          <w:sz w:val="23"/>
          <w:szCs w:val="23"/>
        </w:rPr>
        <w:t>__</w:t>
      </w:r>
      <w:r w:rsidRPr="001E33A5">
        <w:rPr>
          <w:b/>
          <w:sz w:val="23"/>
          <w:szCs w:val="23"/>
        </w:rPr>
        <w:t xml:space="preserve"> от «</w:t>
      </w:r>
      <w:r w:rsidR="009F28F2">
        <w:rPr>
          <w:b/>
          <w:sz w:val="23"/>
          <w:szCs w:val="23"/>
        </w:rPr>
        <w:t>____</w:t>
      </w:r>
      <w:r w:rsidRPr="001E33A5">
        <w:rPr>
          <w:b/>
          <w:sz w:val="23"/>
          <w:szCs w:val="23"/>
        </w:rPr>
        <w:t>»</w:t>
      </w:r>
      <w:r w:rsidR="00951891">
        <w:rPr>
          <w:b/>
          <w:sz w:val="23"/>
          <w:szCs w:val="23"/>
        </w:rPr>
        <w:t xml:space="preserve"> </w:t>
      </w:r>
      <w:r w:rsidR="009F28F2">
        <w:rPr>
          <w:b/>
          <w:sz w:val="23"/>
          <w:szCs w:val="23"/>
        </w:rPr>
        <w:t>_______</w:t>
      </w:r>
      <w:r w:rsidRPr="001E33A5">
        <w:rPr>
          <w:b/>
          <w:sz w:val="23"/>
          <w:szCs w:val="23"/>
        </w:rPr>
        <w:t xml:space="preserve"> 202</w:t>
      </w:r>
      <w:r w:rsidR="009F28F2">
        <w:rPr>
          <w:b/>
          <w:sz w:val="23"/>
          <w:szCs w:val="23"/>
        </w:rPr>
        <w:t>__</w:t>
      </w:r>
      <w:r w:rsidRPr="001E33A5">
        <w:rPr>
          <w:b/>
          <w:sz w:val="23"/>
          <w:szCs w:val="23"/>
        </w:rPr>
        <w:t xml:space="preserve"> г.</w:t>
      </w:r>
    </w:p>
    <w:p w14:paraId="3BEAE062" w14:textId="77777777" w:rsidR="00E35554" w:rsidRPr="001E33A5" w:rsidRDefault="00E35554" w:rsidP="00307735">
      <w:pPr>
        <w:spacing w:line="276" w:lineRule="auto"/>
        <w:jc w:val="right"/>
        <w:rPr>
          <w:b/>
          <w:sz w:val="23"/>
          <w:szCs w:val="23"/>
        </w:rPr>
      </w:pPr>
    </w:p>
    <w:p w14:paraId="3CAED702" w14:textId="77777777" w:rsidR="00E35554" w:rsidRPr="001E33A5" w:rsidRDefault="00E35554" w:rsidP="00307735">
      <w:pPr>
        <w:spacing w:line="276" w:lineRule="auto"/>
        <w:jc w:val="center"/>
        <w:rPr>
          <w:b/>
          <w:sz w:val="23"/>
          <w:szCs w:val="23"/>
        </w:rPr>
      </w:pPr>
      <w:r w:rsidRPr="001E33A5">
        <w:rPr>
          <w:b/>
          <w:sz w:val="23"/>
          <w:szCs w:val="23"/>
        </w:rPr>
        <w:t>Протокол согласования договорной цены</w:t>
      </w:r>
    </w:p>
    <w:p w14:paraId="1A7B458A" w14:textId="77777777" w:rsidR="00E35554" w:rsidRPr="001E33A5" w:rsidRDefault="00E35554" w:rsidP="00307735">
      <w:pPr>
        <w:spacing w:line="276" w:lineRule="auto"/>
        <w:jc w:val="center"/>
        <w:rPr>
          <w:b/>
          <w:sz w:val="23"/>
          <w:szCs w:val="23"/>
        </w:rPr>
      </w:pPr>
    </w:p>
    <w:p w14:paraId="0627827F" w14:textId="5FD8C3E9" w:rsidR="00E35554" w:rsidRPr="001E33A5" w:rsidRDefault="00E35554" w:rsidP="00307735">
      <w:pPr>
        <w:spacing w:line="276" w:lineRule="auto"/>
        <w:ind w:firstLine="567"/>
        <w:jc w:val="both"/>
        <w:rPr>
          <w:sz w:val="23"/>
          <w:szCs w:val="23"/>
        </w:rPr>
      </w:pPr>
      <w:r w:rsidRPr="001E33A5">
        <w:rPr>
          <w:sz w:val="23"/>
          <w:szCs w:val="23"/>
        </w:rPr>
        <w:t xml:space="preserve">Мы, нижеподписавшиеся, </w:t>
      </w:r>
      <w:r w:rsidRPr="001E33A5">
        <w:rPr>
          <w:b/>
          <w:sz w:val="23"/>
          <w:szCs w:val="23"/>
        </w:rPr>
        <w:t>ООО Фирма «ЭКОТРАК»</w:t>
      </w:r>
      <w:r w:rsidRPr="001E33A5">
        <w:rPr>
          <w:sz w:val="23"/>
          <w:szCs w:val="23"/>
        </w:rPr>
        <w:t xml:space="preserve">, именуемое в дальнейшем «Исполнитель», </w:t>
      </w:r>
      <w:r w:rsidRPr="001E33A5">
        <w:rPr>
          <w:color w:val="000000" w:themeColor="text1"/>
          <w:sz w:val="23"/>
          <w:szCs w:val="23"/>
        </w:rPr>
        <w:t xml:space="preserve">Генерального директора </w:t>
      </w:r>
      <w:r w:rsidR="009F28F2">
        <w:rPr>
          <w:b/>
          <w:color w:val="000000" w:themeColor="text1"/>
          <w:sz w:val="23"/>
          <w:szCs w:val="23"/>
        </w:rPr>
        <w:t>____________</w:t>
      </w:r>
      <w:r w:rsidRPr="001E33A5">
        <w:rPr>
          <w:b/>
          <w:color w:val="000000" w:themeColor="text1"/>
          <w:sz w:val="23"/>
          <w:szCs w:val="23"/>
        </w:rPr>
        <w:t>,</w:t>
      </w:r>
      <w:r w:rsidRPr="001E33A5">
        <w:rPr>
          <w:color w:val="000000" w:themeColor="text1"/>
          <w:sz w:val="23"/>
          <w:szCs w:val="23"/>
        </w:rPr>
        <w:t xml:space="preserve"> действующего на основании Устава</w:t>
      </w:r>
      <w:r w:rsidRPr="001E33A5">
        <w:rPr>
          <w:sz w:val="23"/>
          <w:szCs w:val="23"/>
        </w:rPr>
        <w:t xml:space="preserve">, с одной стороны, и </w:t>
      </w:r>
    </w:p>
    <w:p w14:paraId="34C600ED" w14:textId="062D358F" w:rsidR="00E35554" w:rsidRPr="00D02352" w:rsidRDefault="009F28F2" w:rsidP="00D02352">
      <w:pPr>
        <w:spacing w:line="276" w:lineRule="auto"/>
        <w:ind w:firstLine="567"/>
        <w:jc w:val="both"/>
        <w:rPr>
          <w:bCs/>
          <w:sz w:val="23"/>
          <w:szCs w:val="23"/>
        </w:rPr>
      </w:pPr>
      <w:r>
        <w:rPr>
          <w:b/>
          <w:sz w:val="23"/>
          <w:szCs w:val="23"/>
        </w:rPr>
        <w:t>____________</w:t>
      </w:r>
      <w:r w:rsidR="00D02352" w:rsidRPr="001E33A5">
        <w:rPr>
          <w:b/>
          <w:sz w:val="23"/>
          <w:szCs w:val="23"/>
        </w:rPr>
        <w:t xml:space="preserve">, </w:t>
      </w:r>
      <w:r w:rsidR="00D02352" w:rsidRPr="001E33A5">
        <w:rPr>
          <w:sz w:val="23"/>
          <w:szCs w:val="23"/>
        </w:rPr>
        <w:t xml:space="preserve">именуемое в дальнейшем </w:t>
      </w:r>
      <w:r w:rsidR="00D02352" w:rsidRPr="001E33A5">
        <w:rPr>
          <w:b/>
          <w:sz w:val="23"/>
          <w:szCs w:val="23"/>
        </w:rPr>
        <w:t>«Заказчик»</w:t>
      </w:r>
      <w:r w:rsidR="00D02352" w:rsidRPr="001E33A5">
        <w:rPr>
          <w:sz w:val="23"/>
          <w:szCs w:val="23"/>
        </w:rPr>
        <w:t xml:space="preserve">, в лице </w:t>
      </w:r>
      <w:r>
        <w:rPr>
          <w:bCs/>
          <w:sz w:val="23"/>
          <w:szCs w:val="23"/>
        </w:rPr>
        <w:t>____________</w:t>
      </w:r>
      <w:r w:rsidR="00E35554" w:rsidRPr="001E33A5">
        <w:rPr>
          <w:sz w:val="23"/>
          <w:szCs w:val="23"/>
        </w:rPr>
        <w:t xml:space="preserve">, действующего на основании </w:t>
      </w:r>
      <w:r>
        <w:rPr>
          <w:sz w:val="23"/>
          <w:szCs w:val="23"/>
        </w:rPr>
        <w:t>____________</w:t>
      </w:r>
      <w:r w:rsidR="00E35554" w:rsidRPr="001E33A5">
        <w:rPr>
          <w:sz w:val="23"/>
          <w:szCs w:val="23"/>
        </w:rPr>
        <w:t>,</w:t>
      </w:r>
      <w:r w:rsidR="003E18FC" w:rsidRPr="001E33A5">
        <w:rPr>
          <w:sz w:val="23"/>
          <w:szCs w:val="23"/>
        </w:rPr>
        <w:t xml:space="preserve"> с другой стороны, </w:t>
      </w:r>
      <w:r w:rsidR="00E35554" w:rsidRPr="001E33A5">
        <w:rPr>
          <w:sz w:val="23"/>
          <w:szCs w:val="23"/>
        </w:rPr>
        <w:t xml:space="preserve"> составили настоящий протокол о том, что стороны договорились о стоимости услуг:</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5262"/>
        <w:gridCol w:w="1320"/>
        <w:gridCol w:w="1335"/>
        <w:gridCol w:w="1462"/>
      </w:tblGrid>
      <w:tr w:rsidR="00225DD1" w:rsidRPr="001E33A5" w14:paraId="74B0B578" w14:textId="77777777" w:rsidTr="0092232E">
        <w:tc>
          <w:tcPr>
            <w:tcW w:w="554" w:type="dxa"/>
            <w:shd w:val="clear" w:color="auto" w:fill="auto"/>
          </w:tcPr>
          <w:p w14:paraId="0AA9C628" w14:textId="77777777" w:rsidR="00225DD1" w:rsidRPr="001E33A5" w:rsidRDefault="00225DD1" w:rsidP="00307735">
            <w:pPr>
              <w:spacing w:line="276" w:lineRule="auto"/>
              <w:jc w:val="center"/>
              <w:rPr>
                <w:b/>
                <w:sz w:val="23"/>
                <w:szCs w:val="23"/>
              </w:rPr>
            </w:pPr>
            <w:r w:rsidRPr="001E33A5">
              <w:rPr>
                <w:b/>
                <w:sz w:val="23"/>
                <w:szCs w:val="23"/>
              </w:rPr>
              <w:t>№</w:t>
            </w:r>
          </w:p>
        </w:tc>
        <w:tc>
          <w:tcPr>
            <w:tcW w:w="5672" w:type="dxa"/>
            <w:shd w:val="clear" w:color="auto" w:fill="auto"/>
          </w:tcPr>
          <w:p w14:paraId="2E23A82D" w14:textId="4609A175" w:rsidR="00225DD1" w:rsidRPr="001E33A5" w:rsidRDefault="00225DD1" w:rsidP="00307735">
            <w:pPr>
              <w:spacing w:line="276" w:lineRule="auto"/>
              <w:jc w:val="center"/>
              <w:rPr>
                <w:b/>
                <w:sz w:val="23"/>
                <w:szCs w:val="23"/>
              </w:rPr>
            </w:pPr>
            <w:r w:rsidRPr="001E33A5">
              <w:rPr>
                <w:b/>
                <w:sz w:val="23"/>
                <w:szCs w:val="23"/>
              </w:rPr>
              <w:t>Наименование неликвида</w:t>
            </w:r>
          </w:p>
        </w:tc>
        <w:tc>
          <w:tcPr>
            <w:tcW w:w="1320" w:type="dxa"/>
            <w:shd w:val="clear" w:color="auto" w:fill="auto"/>
          </w:tcPr>
          <w:p w14:paraId="3C67BE87" w14:textId="77777777" w:rsidR="00225DD1" w:rsidRPr="001E33A5" w:rsidRDefault="00225DD1" w:rsidP="00307735">
            <w:pPr>
              <w:spacing w:line="276" w:lineRule="auto"/>
              <w:jc w:val="center"/>
              <w:rPr>
                <w:b/>
                <w:sz w:val="23"/>
                <w:szCs w:val="23"/>
              </w:rPr>
            </w:pPr>
            <w:r w:rsidRPr="001E33A5">
              <w:rPr>
                <w:b/>
                <w:sz w:val="23"/>
                <w:szCs w:val="23"/>
              </w:rPr>
              <w:t>Единица измерения</w:t>
            </w:r>
          </w:p>
        </w:tc>
        <w:tc>
          <w:tcPr>
            <w:tcW w:w="2376" w:type="dxa"/>
            <w:gridSpan w:val="2"/>
          </w:tcPr>
          <w:p w14:paraId="402F1947" w14:textId="77777777" w:rsidR="00225DD1" w:rsidRPr="001E33A5" w:rsidRDefault="00225DD1" w:rsidP="00307735">
            <w:pPr>
              <w:spacing w:line="276" w:lineRule="auto"/>
              <w:jc w:val="center"/>
              <w:rPr>
                <w:b/>
                <w:sz w:val="23"/>
                <w:szCs w:val="23"/>
              </w:rPr>
            </w:pPr>
            <w:r w:rsidRPr="001E33A5">
              <w:rPr>
                <w:b/>
                <w:sz w:val="23"/>
                <w:szCs w:val="23"/>
              </w:rPr>
              <w:t>Тариф, руб.</w:t>
            </w:r>
          </w:p>
          <w:p w14:paraId="69E98C30" w14:textId="5F6D951D" w:rsidR="00225DD1" w:rsidRPr="001E33A5" w:rsidRDefault="00225DD1" w:rsidP="00307735">
            <w:pPr>
              <w:spacing w:line="276" w:lineRule="auto"/>
              <w:jc w:val="center"/>
              <w:rPr>
                <w:b/>
                <w:sz w:val="23"/>
                <w:szCs w:val="23"/>
              </w:rPr>
            </w:pPr>
            <w:r w:rsidRPr="001E33A5">
              <w:rPr>
                <w:b/>
                <w:sz w:val="23"/>
                <w:szCs w:val="23"/>
              </w:rPr>
              <w:t xml:space="preserve">Обращение с </w:t>
            </w:r>
            <w:r w:rsidR="00666AC2" w:rsidRPr="001E33A5">
              <w:rPr>
                <w:b/>
                <w:sz w:val="23"/>
                <w:szCs w:val="23"/>
              </w:rPr>
              <w:t>неликвидами</w:t>
            </w:r>
            <w:r w:rsidRPr="001E33A5">
              <w:rPr>
                <w:b/>
                <w:sz w:val="23"/>
                <w:szCs w:val="23"/>
              </w:rPr>
              <w:t>:</w:t>
            </w:r>
          </w:p>
          <w:p w14:paraId="3FB3EDA5" w14:textId="7393D53B" w:rsidR="00225DD1" w:rsidRPr="001E33A5" w:rsidRDefault="00225DD1" w:rsidP="00307735">
            <w:pPr>
              <w:spacing w:line="276" w:lineRule="auto"/>
              <w:jc w:val="center"/>
              <w:rPr>
                <w:b/>
                <w:sz w:val="23"/>
                <w:szCs w:val="23"/>
              </w:rPr>
            </w:pPr>
            <w:r w:rsidRPr="001E33A5">
              <w:rPr>
                <w:b/>
                <w:sz w:val="23"/>
                <w:szCs w:val="23"/>
              </w:rPr>
              <w:t>прием, обработка, утилизация</w:t>
            </w:r>
            <w:r w:rsidR="009F28F2">
              <w:rPr>
                <w:b/>
                <w:sz w:val="23"/>
                <w:szCs w:val="23"/>
              </w:rPr>
              <w:t>/переработка</w:t>
            </w:r>
          </w:p>
        </w:tc>
      </w:tr>
      <w:tr w:rsidR="00225DD1" w:rsidRPr="001E33A5" w14:paraId="140A084E" w14:textId="77777777" w:rsidTr="00D02352">
        <w:tc>
          <w:tcPr>
            <w:tcW w:w="554" w:type="dxa"/>
            <w:shd w:val="clear" w:color="auto" w:fill="auto"/>
          </w:tcPr>
          <w:p w14:paraId="3A2EB754" w14:textId="77777777" w:rsidR="00225DD1" w:rsidRPr="001E33A5" w:rsidRDefault="00225DD1" w:rsidP="00307735">
            <w:pPr>
              <w:spacing w:line="276" w:lineRule="auto"/>
              <w:jc w:val="center"/>
              <w:rPr>
                <w:b/>
                <w:sz w:val="23"/>
                <w:szCs w:val="23"/>
              </w:rPr>
            </w:pPr>
          </w:p>
        </w:tc>
        <w:tc>
          <w:tcPr>
            <w:tcW w:w="5672" w:type="dxa"/>
            <w:shd w:val="clear" w:color="auto" w:fill="auto"/>
          </w:tcPr>
          <w:p w14:paraId="2DAB8677" w14:textId="77777777" w:rsidR="00225DD1" w:rsidRPr="001E33A5" w:rsidRDefault="00225DD1" w:rsidP="00307735">
            <w:pPr>
              <w:spacing w:line="276" w:lineRule="auto"/>
              <w:jc w:val="center"/>
              <w:rPr>
                <w:b/>
                <w:sz w:val="23"/>
                <w:szCs w:val="23"/>
              </w:rPr>
            </w:pPr>
          </w:p>
        </w:tc>
        <w:tc>
          <w:tcPr>
            <w:tcW w:w="1320" w:type="dxa"/>
            <w:shd w:val="clear" w:color="auto" w:fill="auto"/>
          </w:tcPr>
          <w:p w14:paraId="186132C5" w14:textId="77777777" w:rsidR="00225DD1" w:rsidRPr="001E33A5" w:rsidRDefault="00225DD1" w:rsidP="00307735">
            <w:pPr>
              <w:spacing w:line="276" w:lineRule="auto"/>
              <w:jc w:val="center"/>
              <w:rPr>
                <w:b/>
                <w:sz w:val="23"/>
                <w:szCs w:val="23"/>
              </w:rPr>
            </w:pPr>
          </w:p>
        </w:tc>
        <w:tc>
          <w:tcPr>
            <w:tcW w:w="1101" w:type="dxa"/>
          </w:tcPr>
          <w:p w14:paraId="14844091" w14:textId="1E4356AF" w:rsidR="00225DD1" w:rsidRPr="001E33A5" w:rsidRDefault="00225DD1" w:rsidP="00307735">
            <w:pPr>
              <w:spacing w:line="276" w:lineRule="auto"/>
              <w:jc w:val="center"/>
              <w:rPr>
                <w:b/>
                <w:sz w:val="23"/>
                <w:szCs w:val="23"/>
              </w:rPr>
            </w:pPr>
            <w:r w:rsidRPr="001E33A5">
              <w:rPr>
                <w:b/>
                <w:sz w:val="23"/>
                <w:szCs w:val="23"/>
              </w:rPr>
              <w:t>Без НДС</w:t>
            </w:r>
          </w:p>
        </w:tc>
        <w:tc>
          <w:tcPr>
            <w:tcW w:w="1275" w:type="dxa"/>
          </w:tcPr>
          <w:p w14:paraId="30ADBBCA" w14:textId="05C4FB65" w:rsidR="00225DD1" w:rsidRPr="001E33A5" w:rsidRDefault="006D05A6" w:rsidP="00307735">
            <w:pPr>
              <w:spacing w:line="276" w:lineRule="auto"/>
              <w:jc w:val="center"/>
              <w:rPr>
                <w:b/>
                <w:sz w:val="23"/>
                <w:szCs w:val="23"/>
              </w:rPr>
            </w:pPr>
            <w:r w:rsidRPr="001E33A5">
              <w:rPr>
                <w:b/>
                <w:sz w:val="23"/>
                <w:szCs w:val="23"/>
              </w:rPr>
              <w:t>С</w:t>
            </w:r>
            <w:r w:rsidR="00225DD1" w:rsidRPr="001E33A5">
              <w:rPr>
                <w:b/>
                <w:sz w:val="23"/>
                <w:szCs w:val="23"/>
              </w:rPr>
              <w:t xml:space="preserve"> НДС</w:t>
            </w:r>
          </w:p>
        </w:tc>
      </w:tr>
    </w:tbl>
    <w:p w14:paraId="0B7B48F5" w14:textId="77777777" w:rsidR="00E35554" w:rsidRPr="001E33A5" w:rsidRDefault="00E35554" w:rsidP="00307735">
      <w:pPr>
        <w:spacing w:line="276" w:lineRule="auto"/>
        <w:jc w:val="both"/>
        <w:rPr>
          <w:b/>
          <w:sz w:val="23"/>
          <w:szCs w:val="23"/>
        </w:rPr>
      </w:pPr>
    </w:p>
    <w:p w14:paraId="13AA969B" w14:textId="6153F476" w:rsidR="00E35554" w:rsidRPr="001E33A5" w:rsidRDefault="00E35554" w:rsidP="00307735">
      <w:pPr>
        <w:spacing w:line="276" w:lineRule="auto"/>
        <w:ind w:firstLine="567"/>
        <w:jc w:val="both"/>
        <w:rPr>
          <w:b/>
          <w:sz w:val="23"/>
          <w:szCs w:val="23"/>
        </w:rPr>
      </w:pPr>
      <w:r w:rsidRPr="001E33A5">
        <w:rPr>
          <w:b/>
          <w:sz w:val="23"/>
          <w:szCs w:val="23"/>
        </w:rPr>
        <w:t>*В стоимость входит</w:t>
      </w:r>
      <w:r w:rsidR="009F28F2">
        <w:rPr>
          <w:b/>
          <w:sz w:val="23"/>
          <w:szCs w:val="23"/>
        </w:rPr>
        <w:t>:</w:t>
      </w:r>
      <w:r w:rsidRPr="001E33A5">
        <w:rPr>
          <w:b/>
          <w:sz w:val="23"/>
          <w:szCs w:val="23"/>
        </w:rPr>
        <w:t xml:space="preserve"> </w:t>
      </w:r>
      <w:r w:rsidR="009F28F2">
        <w:rPr>
          <w:b/>
          <w:sz w:val="23"/>
          <w:szCs w:val="23"/>
        </w:rPr>
        <w:t>_______________________</w:t>
      </w:r>
    </w:p>
    <w:p w14:paraId="16CC1E70" w14:textId="5B4D3B7A" w:rsidR="00E35554" w:rsidRPr="001E33A5" w:rsidRDefault="00E35554" w:rsidP="00307735">
      <w:pPr>
        <w:spacing w:line="276" w:lineRule="auto"/>
        <w:ind w:firstLine="567"/>
        <w:jc w:val="both"/>
        <w:rPr>
          <w:sz w:val="23"/>
          <w:szCs w:val="23"/>
        </w:rPr>
      </w:pPr>
      <w:r w:rsidRPr="001E33A5">
        <w:rPr>
          <w:sz w:val="23"/>
          <w:szCs w:val="23"/>
        </w:rPr>
        <w:t>Расчеты производятся по ставке НДС в соответствии с п.3 ст.164 НК РФ.</w:t>
      </w:r>
    </w:p>
    <w:p w14:paraId="2FB86B28" w14:textId="77777777" w:rsidR="00E35554" w:rsidRPr="001E33A5" w:rsidRDefault="00E35554" w:rsidP="00307735">
      <w:pPr>
        <w:spacing w:line="276" w:lineRule="auto"/>
        <w:jc w:val="both"/>
        <w:rPr>
          <w:b/>
          <w:sz w:val="23"/>
          <w:szCs w:val="23"/>
        </w:rPr>
      </w:pPr>
    </w:p>
    <w:p w14:paraId="50F3A769" w14:textId="7B37960C" w:rsidR="00E35554" w:rsidRDefault="00E35554" w:rsidP="00307735">
      <w:pPr>
        <w:spacing w:line="276" w:lineRule="auto"/>
        <w:ind w:firstLine="567"/>
        <w:jc w:val="both"/>
        <w:rPr>
          <w:sz w:val="23"/>
          <w:szCs w:val="23"/>
        </w:rPr>
      </w:pPr>
      <w:r w:rsidRPr="001E33A5">
        <w:rPr>
          <w:sz w:val="23"/>
          <w:szCs w:val="23"/>
        </w:rPr>
        <w:t>Настоящее Приложение является основанием для проведения взаимных расчетов и платежей. Положения настоящего Приложения применяются к отношениям Сторон, начиная с момента подписания Данного Приложения.</w:t>
      </w:r>
    </w:p>
    <w:p w14:paraId="1E84331D" w14:textId="77777777" w:rsidR="0092232E" w:rsidRPr="001E33A5" w:rsidRDefault="0092232E" w:rsidP="00307735">
      <w:pPr>
        <w:spacing w:line="276" w:lineRule="auto"/>
        <w:ind w:firstLine="567"/>
        <w:jc w:val="both"/>
        <w:rPr>
          <w:sz w:val="23"/>
          <w:szCs w:val="23"/>
        </w:rPr>
      </w:pPr>
    </w:p>
    <w:p w14:paraId="4A076B5F" w14:textId="77777777" w:rsidR="00307735" w:rsidRPr="001E33A5" w:rsidRDefault="00307735" w:rsidP="00307735">
      <w:pPr>
        <w:tabs>
          <w:tab w:val="left" w:pos="6495"/>
        </w:tabs>
        <w:spacing w:line="276" w:lineRule="auto"/>
        <w:jc w:val="both"/>
        <w:rPr>
          <w:b/>
          <w:sz w:val="23"/>
          <w:szCs w:val="23"/>
        </w:rPr>
      </w:pPr>
      <w:r w:rsidRPr="001E33A5">
        <w:rPr>
          <w:b/>
          <w:sz w:val="23"/>
          <w:szCs w:val="23"/>
        </w:rPr>
        <w:t>Исполнитель:</w:t>
      </w:r>
      <w:r w:rsidRPr="001E33A5">
        <w:rPr>
          <w:b/>
          <w:sz w:val="23"/>
          <w:szCs w:val="23"/>
        </w:rPr>
        <w:tab/>
        <w:t>Заказчик:</w:t>
      </w:r>
    </w:p>
    <w:p w14:paraId="0C16D5F5" w14:textId="77777777" w:rsidR="009F28F2" w:rsidRDefault="009F28F2" w:rsidP="00307735">
      <w:pPr>
        <w:spacing w:line="276" w:lineRule="auto"/>
        <w:jc w:val="right"/>
        <w:rPr>
          <w:color w:val="000000" w:themeColor="text1"/>
          <w:sz w:val="23"/>
          <w:szCs w:val="23"/>
        </w:rPr>
      </w:pPr>
    </w:p>
    <w:p w14:paraId="18FF5CB3" w14:textId="77777777" w:rsidR="009F28F2" w:rsidRDefault="009F28F2" w:rsidP="00307735">
      <w:pPr>
        <w:spacing w:line="276" w:lineRule="auto"/>
        <w:jc w:val="right"/>
        <w:rPr>
          <w:color w:val="000000" w:themeColor="text1"/>
          <w:sz w:val="23"/>
          <w:szCs w:val="23"/>
        </w:rPr>
      </w:pPr>
    </w:p>
    <w:p w14:paraId="22F04359" w14:textId="77777777" w:rsidR="009F28F2" w:rsidRDefault="009F28F2" w:rsidP="00307735">
      <w:pPr>
        <w:spacing w:line="276" w:lineRule="auto"/>
        <w:jc w:val="right"/>
        <w:rPr>
          <w:color w:val="000000" w:themeColor="text1"/>
          <w:sz w:val="23"/>
          <w:szCs w:val="23"/>
        </w:rPr>
      </w:pPr>
    </w:p>
    <w:p w14:paraId="1E40B4CE" w14:textId="77777777" w:rsidR="009F28F2" w:rsidRDefault="009F28F2" w:rsidP="00307735">
      <w:pPr>
        <w:spacing w:line="276" w:lineRule="auto"/>
        <w:jc w:val="right"/>
        <w:rPr>
          <w:color w:val="000000" w:themeColor="text1"/>
          <w:sz w:val="23"/>
          <w:szCs w:val="23"/>
        </w:rPr>
      </w:pPr>
    </w:p>
    <w:p w14:paraId="44DC9AA1" w14:textId="77777777" w:rsidR="009F28F2" w:rsidRDefault="009F28F2" w:rsidP="00307735">
      <w:pPr>
        <w:spacing w:line="276" w:lineRule="auto"/>
        <w:jc w:val="right"/>
        <w:rPr>
          <w:color w:val="000000" w:themeColor="text1"/>
          <w:sz w:val="23"/>
          <w:szCs w:val="23"/>
        </w:rPr>
      </w:pPr>
    </w:p>
    <w:p w14:paraId="4940678D" w14:textId="77777777" w:rsidR="009F28F2" w:rsidRDefault="009F28F2" w:rsidP="00307735">
      <w:pPr>
        <w:spacing w:line="276" w:lineRule="auto"/>
        <w:jc w:val="right"/>
        <w:rPr>
          <w:color w:val="000000" w:themeColor="text1"/>
          <w:sz w:val="23"/>
          <w:szCs w:val="23"/>
        </w:rPr>
      </w:pPr>
    </w:p>
    <w:p w14:paraId="690353F7" w14:textId="77777777" w:rsidR="009F28F2" w:rsidRDefault="009F28F2" w:rsidP="00307735">
      <w:pPr>
        <w:spacing w:line="276" w:lineRule="auto"/>
        <w:jc w:val="right"/>
        <w:rPr>
          <w:color w:val="000000" w:themeColor="text1"/>
          <w:sz w:val="23"/>
          <w:szCs w:val="23"/>
        </w:rPr>
      </w:pPr>
    </w:p>
    <w:p w14:paraId="3DCDA334" w14:textId="77777777" w:rsidR="009F28F2" w:rsidRDefault="009F28F2" w:rsidP="00307735">
      <w:pPr>
        <w:spacing w:line="276" w:lineRule="auto"/>
        <w:jc w:val="right"/>
        <w:rPr>
          <w:color w:val="000000" w:themeColor="text1"/>
          <w:sz w:val="23"/>
          <w:szCs w:val="23"/>
        </w:rPr>
      </w:pPr>
    </w:p>
    <w:p w14:paraId="764DEC4B" w14:textId="77777777" w:rsidR="009F28F2" w:rsidRDefault="009F28F2" w:rsidP="00307735">
      <w:pPr>
        <w:spacing w:line="276" w:lineRule="auto"/>
        <w:jc w:val="right"/>
        <w:rPr>
          <w:color w:val="000000" w:themeColor="text1"/>
          <w:sz w:val="23"/>
          <w:szCs w:val="23"/>
        </w:rPr>
      </w:pPr>
    </w:p>
    <w:p w14:paraId="08C0D569" w14:textId="77777777" w:rsidR="009F28F2" w:rsidRDefault="009F28F2" w:rsidP="00307735">
      <w:pPr>
        <w:spacing w:line="276" w:lineRule="auto"/>
        <w:jc w:val="right"/>
        <w:rPr>
          <w:color w:val="000000" w:themeColor="text1"/>
          <w:sz w:val="23"/>
          <w:szCs w:val="23"/>
        </w:rPr>
      </w:pPr>
    </w:p>
    <w:p w14:paraId="53C39F22" w14:textId="77777777" w:rsidR="009F28F2" w:rsidRDefault="009F28F2" w:rsidP="00307735">
      <w:pPr>
        <w:spacing w:line="276" w:lineRule="auto"/>
        <w:jc w:val="right"/>
        <w:rPr>
          <w:color w:val="000000" w:themeColor="text1"/>
          <w:sz w:val="23"/>
          <w:szCs w:val="23"/>
        </w:rPr>
      </w:pPr>
    </w:p>
    <w:p w14:paraId="6CC2077F" w14:textId="77777777" w:rsidR="009F28F2" w:rsidRDefault="009F28F2" w:rsidP="00307735">
      <w:pPr>
        <w:spacing w:line="276" w:lineRule="auto"/>
        <w:jc w:val="right"/>
        <w:rPr>
          <w:color w:val="000000" w:themeColor="text1"/>
          <w:sz w:val="23"/>
          <w:szCs w:val="23"/>
        </w:rPr>
      </w:pPr>
    </w:p>
    <w:p w14:paraId="10A94239" w14:textId="77777777" w:rsidR="009F28F2" w:rsidRDefault="009F28F2" w:rsidP="00307735">
      <w:pPr>
        <w:spacing w:line="276" w:lineRule="auto"/>
        <w:jc w:val="right"/>
        <w:rPr>
          <w:color w:val="000000" w:themeColor="text1"/>
          <w:sz w:val="23"/>
          <w:szCs w:val="23"/>
        </w:rPr>
      </w:pPr>
    </w:p>
    <w:p w14:paraId="649DB237" w14:textId="77777777" w:rsidR="009F28F2" w:rsidRDefault="009F28F2" w:rsidP="00307735">
      <w:pPr>
        <w:spacing w:line="276" w:lineRule="auto"/>
        <w:jc w:val="right"/>
        <w:rPr>
          <w:color w:val="000000" w:themeColor="text1"/>
          <w:sz w:val="23"/>
          <w:szCs w:val="23"/>
        </w:rPr>
      </w:pPr>
    </w:p>
    <w:p w14:paraId="4F3DB2A8" w14:textId="77777777" w:rsidR="009F28F2" w:rsidRDefault="009F28F2" w:rsidP="00307735">
      <w:pPr>
        <w:spacing w:line="276" w:lineRule="auto"/>
        <w:jc w:val="right"/>
        <w:rPr>
          <w:color w:val="000000" w:themeColor="text1"/>
          <w:sz w:val="23"/>
          <w:szCs w:val="23"/>
        </w:rPr>
      </w:pPr>
    </w:p>
    <w:p w14:paraId="2F72448A" w14:textId="77777777" w:rsidR="009F28F2" w:rsidRDefault="009F28F2" w:rsidP="00307735">
      <w:pPr>
        <w:spacing w:line="276" w:lineRule="auto"/>
        <w:jc w:val="right"/>
        <w:rPr>
          <w:color w:val="000000" w:themeColor="text1"/>
          <w:sz w:val="23"/>
          <w:szCs w:val="23"/>
        </w:rPr>
      </w:pPr>
    </w:p>
    <w:p w14:paraId="44DAA4BB" w14:textId="77777777" w:rsidR="009F28F2" w:rsidRDefault="009F28F2" w:rsidP="00307735">
      <w:pPr>
        <w:spacing w:line="276" w:lineRule="auto"/>
        <w:jc w:val="right"/>
        <w:rPr>
          <w:color w:val="000000" w:themeColor="text1"/>
          <w:sz w:val="23"/>
          <w:szCs w:val="23"/>
        </w:rPr>
      </w:pPr>
    </w:p>
    <w:p w14:paraId="5FFEEE8F" w14:textId="77777777" w:rsidR="009F28F2" w:rsidRDefault="009F28F2" w:rsidP="00307735">
      <w:pPr>
        <w:spacing w:line="276" w:lineRule="auto"/>
        <w:jc w:val="right"/>
        <w:rPr>
          <w:color w:val="000000" w:themeColor="text1"/>
          <w:sz w:val="23"/>
          <w:szCs w:val="23"/>
        </w:rPr>
      </w:pPr>
    </w:p>
    <w:p w14:paraId="35860EDB" w14:textId="77777777" w:rsidR="009F28F2" w:rsidRDefault="009F28F2" w:rsidP="00307735">
      <w:pPr>
        <w:spacing w:line="276" w:lineRule="auto"/>
        <w:jc w:val="right"/>
        <w:rPr>
          <w:color w:val="000000" w:themeColor="text1"/>
          <w:sz w:val="23"/>
          <w:szCs w:val="23"/>
        </w:rPr>
      </w:pPr>
    </w:p>
    <w:p w14:paraId="30F46B84" w14:textId="77777777" w:rsidR="009F28F2" w:rsidRDefault="009F28F2" w:rsidP="00307735">
      <w:pPr>
        <w:spacing w:line="276" w:lineRule="auto"/>
        <w:jc w:val="right"/>
        <w:rPr>
          <w:color w:val="000000" w:themeColor="text1"/>
          <w:sz w:val="23"/>
          <w:szCs w:val="23"/>
        </w:rPr>
      </w:pPr>
    </w:p>
    <w:p w14:paraId="0285A372" w14:textId="77777777" w:rsidR="009F28F2" w:rsidRDefault="009F28F2" w:rsidP="00307735">
      <w:pPr>
        <w:spacing w:line="276" w:lineRule="auto"/>
        <w:jc w:val="right"/>
        <w:rPr>
          <w:color w:val="000000" w:themeColor="text1"/>
          <w:sz w:val="23"/>
          <w:szCs w:val="23"/>
        </w:rPr>
      </w:pPr>
    </w:p>
    <w:p w14:paraId="1F7C3BF5" w14:textId="77777777" w:rsidR="009F28F2" w:rsidRDefault="009F28F2" w:rsidP="00307735">
      <w:pPr>
        <w:spacing w:line="276" w:lineRule="auto"/>
        <w:jc w:val="right"/>
        <w:rPr>
          <w:color w:val="000000" w:themeColor="text1"/>
          <w:sz w:val="23"/>
          <w:szCs w:val="23"/>
        </w:rPr>
      </w:pPr>
    </w:p>
    <w:p w14:paraId="482CE6BE" w14:textId="77777777" w:rsidR="009F28F2" w:rsidRDefault="009F28F2" w:rsidP="00307735">
      <w:pPr>
        <w:spacing w:line="276" w:lineRule="auto"/>
        <w:jc w:val="right"/>
        <w:rPr>
          <w:color w:val="000000" w:themeColor="text1"/>
          <w:sz w:val="23"/>
          <w:szCs w:val="23"/>
        </w:rPr>
      </w:pPr>
    </w:p>
    <w:p w14:paraId="0590D9CA" w14:textId="77777777" w:rsidR="009F28F2" w:rsidRDefault="009F28F2" w:rsidP="00307735">
      <w:pPr>
        <w:spacing w:line="276" w:lineRule="auto"/>
        <w:jc w:val="right"/>
        <w:rPr>
          <w:color w:val="000000" w:themeColor="text1"/>
          <w:sz w:val="23"/>
          <w:szCs w:val="23"/>
        </w:rPr>
      </w:pPr>
    </w:p>
    <w:p w14:paraId="1E58FE4E" w14:textId="77777777" w:rsidR="009F28F2" w:rsidRPr="001E33A5" w:rsidRDefault="009F28F2" w:rsidP="009F28F2">
      <w:pPr>
        <w:spacing w:line="276" w:lineRule="auto"/>
        <w:jc w:val="right"/>
        <w:rPr>
          <w:b/>
          <w:sz w:val="23"/>
          <w:szCs w:val="23"/>
        </w:rPr>
      </w:pPr>
    </w:p>
    <w:p w14:paraId="5720AB9C" w14:textId="14129188" w:rsidR="009F28F2" w:rsidRPr="001E33A5" w:rsidRDefault="009F28F2" w:rsidP="009F28F2">
      <w:pPr>
        <w:spacing w:line="276" w:lineRule="auto"/>
        <w:jc w:val="right"/>
        <w:rPr>
          <w:b/>
          <w:sz w:val="23"/>
          <w:szCs w:val="23"/>
        </w:rPr>
      </w:pPr>
      <w:r w:rsidRPr="001E33A5">
        <w:rPr>
          <w:b/>
          <w:sz w:val="23"/>
          <w:szCs w:val="23"/>
        </w:rPr>
        <w:t xml:space="preserve">Приложение № </w:t>
      </w:r>
      <w:r>
        <w:rPr>
          <w:b/>
          <w:sz w:val="23"/>
          <w:szCs w:val="23"/>
        </w:rPr>
        <w:t>2</w:t>
      </w:r>
    </w:p>
    <w:p w14:paraId="1B645F22" w14:textId="77777777" w:rsidR="009F28F2" w:rsidRPr="001E33A5" w:rsidRDefault="009F28F2" w:rsidP="009F28F2">
      <w:pPr>
        <w:spacing w:line="276" w:lineRule="auto"/>
        <w:jc w:val="right"/>
        <w:rPr>
          <w:b/>
          <w:sz w:val="23"/>
          <w:szCs w:val="23"/>
        </w:rPr>
      </w:pPr>
      <w:r w:rsidRPr="001E33A5">
        <w:rPr>
          <w:b/>
          <w:sz w:val="23"/>
          <w:szCs w:val="23"/>
        </w:rPr>
        <w:t>к Договору №</w:t>
      </w:r>
      <w:r>
        <w:rPr>
          <w:b/>
          <w:sz w:val="23"/>
          <w:szCs w:val="23"/>
        </w:rPr>
        <w:t>________</w:t>
      </w:r>
      <w:r w:rsidRPr="001E33A5">
        <w:rPr>
          <w:b/>
          <w:sz w:val="23"/>
          <w:szCs w:val="23"/>
        </w:rPr>
        <w:t>-У/2</w:t>
      </w:r>
      <w:r>
        <w:rPr>
          <w:b/>
          <w:sz w:val="23"/>
          <w:szCs w:val="23"/>
        </w:rPr>
        <w:t>__</w:t>
      </w:r>
      <w:r w:rsidRPr="001E33A5">
        <w:rPr>
          <w:b/>
          <w:sz w:val="23"/>
          <w:szCs w:val="23"/>
        </w:rPr>
        <w:t xml:space="preserve"> от «</w:t>
      </w:r>
      <w:r>
        <w:rPr>
          <w:b/>
          <w:sz w:val="23"/>
          <w:szCs w:val="23"/>
        </w:rPr>
        <w:t>____</w:t>
      </w:r>
      <w:r w:rsidRPr="001E33A5">
        <w:rPr>
          <w:b/>
          <w:sz w:val="23"/>
          <w:szCs w:val="23"/>
        </w:rPr>
        <w:t>»</w:t>
      </w:r>
      <w:r>
        <w:rPr>
          <w:b/>
          <w:sz w:val="23"/>
          <w:szCs w:val="23"/>
        </w:rPr>
        <w:t xml:space="preserve"> _______</w:t>
      </w:r>
      <w:r w:rsidRPr="001E33A5">
        <w:rPr>
          <w:b/>
          <w:sz w:val="23"/>
          <w:szCs w:val="23"/>
        </w:rPr>
        <w:t xml:space="preserve"> 202</w:t>
      </w:r>
      <w:r>
        <w:rPr>
          <w:b/>
          <w:sz w:val="23"/>
          <w:szCs w:val="23"/>
        </w:rPr>
        <w:t>__</w:t>
      </w:r>
      <w:r w:rsidRPr="001E33A5">
        <w:rPr>
          <w:b/>
          <w:sz w:val="23"/>
          <w:szCs w:val="23"/>
        </w:rPr>
        <w:t xml:space="preserve"> г.</w:t>
      </w:r>
    </w:p>
    <w:p w14:paraId="1C5DF787" w14:textId="77777777" w:rsidR="00E35554" w:rsidRPr="001E33A5" w:rsidRDefault="00E35554" w:rsidP="00307735">
      <w:pPr>
        <w:spacing w:line="276" w:lineRule="auto"/>
        <w:jc w:val="right"/>
        <w:rPr>
          <w:b/>
          <w:sz w:val="23"/>
          <w:szCs w:val="23"/>
        </w:rPr>
      </w:pPr>
    </w:p>
    <w:p w14:paraId="5BEDC8EA" w14:textId="77777777" w:rsidR="00E35554" w:rsidRPr="001E33A5" w:rsidRDefault="00E35554" w:rsidP="00307735">
      <w:pPr>
        <w:spacing w:line="276" w:lineRule="auto"/>
        <w:jc w:val="center"/>
        <w:rPr>
          <w:b/>
          <w:sz w:val="23"/>
          <w:szCs w:val="23"/>
        </w:rPr>
      </w:pPr>
      <w:r w:rsidRPr="001E33A5">
        <w:rPr>
          <w:b/>
          <w:sz w:val="23"/>
          <w:szCs w:val="23"/>
        </w:rPr>
        <w:t>Форма Заявки</w:t>
      </w:r>
    </w:p>
    <w:p w14:paraId="4C418ECD" w14:textId="77777777" w:rsidR="00E35554" w:rsidRPr="001E33A5" w:rsidRDefault="00E35554" w:rsidP="00307735">
      <w:pPr>
        <w:spacing w:line="276" w:lineRule="auto"/>
        <w:jc w:val="both"/>
        <w:rPr>
          <w:b/>
          <w:sz w:val="23"/>
          <w:szCs w:val="23"/>
        </w:rPr>
      </w:pPr>
    </w:p>
    <w:tbl>
      <w:tblPr>
        <w:tblW w:w="9944" w:type="dxa"/>
        <w:tblInd w:w="-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2165"/>
        <w:gridCol w:w="3395"/>
        <w:gridCol w:w="1820"/>
        <w:gridCol w:w="655"/>
        <w:gridCol w:w="1909"/>
      </w:tblGrid>
      <w:tr w:rsidR="00E35554" w:rsidRPr="001E33A5" w14:paraId="40D426F4" w14:textId="77777777" w:rsidTr="00307735">
        <w:trPr>
          <w:trHeight w:val="255"/>
        </w:trPr>
        <w:tc>
          <w:tcPr>
            <w:tcW w:w="2165" w:type="dxa"/>
            <w:tcBorders>
              <w:top w:val="double" w:sz="6" w:space="0" w:color="000000"/>
              <w:left w:val="double" w:sz="6" w:space="0" w:color="000000"/>
              <w:bottom w:val="single" w:sz="6" w:space="0" w:color="000000"/>
              <w:right w:val="single" w:sz="6" w:space="0" w:color="000000"/>
            </w:tcBorders>
            <w:noWrap/>
          </w:tcPr>
          <w:p w14:paraId="0A10277E" w14:textId="77777777" w:rsidR="00E35554" w:rsidRPr="001E33A5" w:rsidRDefault="00E35554" w:rsidP="00307735">
            <w:pPr>
              <w:suppressAutoHyphens w:val="0"/>
              <w:spacing w:line="276" w:lineRule="auto"/>
              <w:rPr>
                <w:caps/>
                <w:sz w:val="23"/>
                <w:szCs w:val="23"/>
                <w:lang w:eastAsia="ru-RU"/>
              </w:rPr>
            </w:pPr>
            <w:bookmarkStart w:id="0" w:name="RANGE!A1:E10"/>
            <w:bookmarkEnd w:id="0"/>
          </w:p>
        </w:tc>
        <w:tc>
          <w:tcPr>
            <w:tcW w:w="3395" w:type="dxa"/>
            <w:tcBorders>
              <w:top w:val="double" w:sz="6" w:space="0" w:color="000000"/>
              <w:left w:val="single" w:sz="6" w:space="0" w:color="000000"/>
              <w:bottom w:val="single" w:sz="6" w:space="0" w:color="000000"/>
              <w:right w:val="single" w:sz="6" w:space="0" w:color="000000"/>
            </w:tcBorders>
            <w:noWrap/>
          </w:tcPr>
          <w:p w14:paraId="28C7B829" w14:textId="77777777" w:rsidR="00E35554" w:rsidRPr="001E33A5" w:rsidRDefault="00E35554" w:rsidP="00307735">
            <w:pPr>
              <w:suppressAutoHyphens w:val="0"/>
              <w:spacing w:line="276" w:lineRule="auto"/>
              <w:rPr>
                <w:caps/>
                <w:sz w:val="23"/>
                <w:szCs w:val="23"/>
                <w:lang w:eastAsia="ru-RU"/>
              </w:rPr>
            </w:pPr>
          </w:p>
        </w:tc>
        <w:tc>
          <w:tcPr>
            <w:tcW w:w="1820" w:type="dxa"/>
            <w:vMerge w:val="restart"/>
            <w:tcBorders>
              <w:top w:val="double" w:sz="6" w:space="0" w:color="000000"/>
              <w:left w:val="single" w:sz="6" w:space="0" w:color="000000"/>
              <w:right w:val="nil"/>
            </w:tcBorders>
            <w:noWrap/>
          </w:tcPr>
          <w:p w14:paraId="10F0B6E4" w14:textId="77777777" w:rsidR="00E35554" w:rsidRPr="001E33A5" w:rsidRDefault="00E35554" w:rsidP="00307735">
            <w:pPr>
              <w:suppressAutoHyphens w:val="0"/>
              <w:spacing w:line="276" w:lineRule="auto"/>
              <w:rPr>
                <w:caps/>
                <w:sz w:val="23"/>
                <w:szCs w:val="23"/>
                <w:lang w:eastAsia="ru-RU"/>
              </w:rPr>
            </w:pPr>
          </w:p>
        </w:tc>
        <w:tc>
          <w:tcPr>
            <w:tcW w:w="2564" w:type="dxa"/>
            <w:gridSpan w:val="2"/>
            <w:vMerge w:val="restart"/>
            <w:tcBorders>
              <w:top w:val="double" w:sz="6" w:space="0" w:color="000000"/>
              <w:left w:val="nil"/>
              <w:right w:val="double" w:sz="6" w:space="0" w:color="000000"/>
            </w:tcBorders>
            <w:noWrap/>
          </w:tcPr>
          <w:p w14:paraId="7DA512EE" w14:textId="77777777" w:rsidR="00E35554" w:rsidRPr="001E33A5" w:rsidRDefault="00E35554" w:rsidP="00307735">
            <w:pPr>
              <w:suppressAutoHyphens w:val="0"/>
              <w:spacing w:line="276" w:lineRule="auto"/>
              <w:rPr>
                <w:caps/>
                <w:sz w:val="23"/>
                <w:szCs w:val="23"/>
                <w:lang w:eastAsia="ru-RU"/>
              </w:rPr>
            </w:pPr>
          </w:p>
        </w:tc>
      </w:tr>
      <w:tr w:rsidR="00E35554" w:rsidRPr="001E33A5" w14:paraId="6CEFBA82"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tcPr>
          <w:p w14:paraId="25E72719" w14:textId="77777777" w:rsidR="00E35554" w:rsidRPr="001E33A5" w:rsidRDefault="00E35554" w:rsidP="00307735">
            <w:pPr>
              <w:suppressAutoHyphens w:val="0"/>
              <w:spacing w:line="276" w:lineRule="auto"/>
              <w:rPr>
                <w:sz w:val="23"/>
                <w:szCs w:val="23"/>
                <w:lang w:eastAsia="ru-RU"/>
              </w:rPr>
            </w:pPr>
          </w:p>
        </w:tc>
        <w:tc>
          <w:tcPr>
            <w:tcW w:w="3395" w:type="dxa"/>
            <w:tcBorders>
              <w:top w:val="single" w:sz="6" w:space="0" w:color="000000"/>
              <w:left w:val="single" w:sz="6" w:space="0" w:color="000000"/>
              <w:bottom w:val="single" w:sz="6" w:space="0" w:color="000000"/>
              <w:right w:val="single" w:sz="6" w:space="0" w:color="000000"/>
            </w:tcBorders>
            <w:noWrap/>
          </w:tcPr>
          <w:p w14:paraId="2FD3B65C"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right w:val="nil"/>
            </w:tcBorders>
            <w:noWrap/>
          </w:tcPr>
          <w:p w14:paraId="6807BDD0"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0C09BEF7" w14:textId="77777777" w:rsidR="00E35554" w:rsidRPr="001E33A5" w:rsidRDefault="00E35554" w:rsidP="00307735">
            <w:pPr>
              <w:suppressAutoHyphens w:val="0"/>
              <w:spacing w:line="276" w:lineRule="auto"/>
              <w:rPr>
                <w:sz w:val="23"/>
                <w:szCs w:val="23"/>
                <w:lang w:eastAsia="ru-RU"/>
              </w:rPr>
            </w:pPr>
          </w:p>
        </w:tc>
      </w:tr>
      <w:tr w:rsidR="00E35554" w:rsidRPr="001E33A5" w14:paraId="2D7E42D9"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tcPr>
          <w:p w14:paraId="43D2F095" w14:textId="77777777" w:rsidR="00E35554" w:rsidRPr="001E33A5" w:rsidRDefault="00E35554" w:rsidP="00307735">
            <w:pPr>
              <w:suppressAutoHyphens w:val="0"/>
              <w:spacing w:line="276" w:lineRule="auto"/>
              <w:rPr>
                <w:sz w:val="23"/>
                <w:szCs w:val="23"/>
                <w:lang w:eastAsia="ru-RU"/>
              </w:rPr>
            </w:pPr>
          </w:p>
        </w:tc>
        <w:tc>
          <w:tcPr>
            <w:tcW w:w="3395" w:type="dxa"/>
            <w:tcBorders>
              <w:top w:val="single" w:sz="6" w:space="0" w:color="000000"/>
              <w:left w:val="single" w:sz="6" w:space="0" w:color="000000"/>
              <w:bottom w:val="single" w:sz="6" w:space="0" w:color="000000"/>
              <w:right w:val="single" w:sz="6" w:space="0" w:color="000000"/>
            </w:tcBorders>
            <w:noWrap/>
          </w:tcPr>
          <w:p w14:paraId="0E645894"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right w:val="nil"/>
            </w:tcBorders>
            <w:noWrap/>
          </w:tcPr>
          <w:p w14:paraId="3AA6CE14"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2C3CA477" w14:textId="77777777" w:rsidR="00E35554" w:rsidRPr="001E33A5" w:rsidRDefault="00E35554" w:rsidP="00307735">
            <w:pPr>
              <w:suppressAutoHyphens w:val="0"/>
              <w:spacing w:line="276" w:lineRule="auto"/>
              <w:rPr>
                <w:sz w:val="23"/>
                <w:szCs w:val="23"/>
                <w:lang w:eastAsia="ru-RU"/>
              </w:rPr>
            </w:pPr>
          </w:p>
        </w:tc>
      </w:tr>
      <w:tr w:rsidR="00E35554" w:rsidRPr="001E33A5" w14:paraId="038A7BF4"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hideMark/>
          </w:tcPr>
          <w:p w14:paraId="5FD73B99" w14:textId="77777777" w:rsidR="00E35554" w:rsidRPr="001E33A5" w:rsidRDefault="00E35554" w:rsidP="00307735">
            <w:pPr>
              <w:suppressAutoHyphens w:val="0"/>
              <w:spacing w:line="276" w:lineRule="auto"/>
              <w:rPr>
                <w:sz w:val="23"/>
                <w:szCs w:val="23"/>
                <w:lang w:eastAsia="ru-RU"/>
              </w:rPr>
            </w:pPr>
            <w:r w:rsidRPr="001E33A5">
              <w:rPr>
                <w:sz w:val="23"/>
                <w:szCs w:val="23"/>
                <w:lang w:eastAsia="ru-RU"/>
              </w:rPr>
              <w:t>Адрес вывоза:</w:t>
            </w:r>
          </w:p>
        </w:tc>
        <w:tc>
          <w:tcPr>
            <w:tcW w:w="3395" w:type="dxa"/>
            <w:tcBorders>
              <w:top w:val="single" w:sz="6" w:space="0" w:color="000000"/>
              <w:left w:val="single" w:sz="6" w:space="0" w:color="000000"/>
              <w:bottom w:val="single" w:sz="6" w:space="0" w:color="000000"/>
              <w:right w:val="single" w:sz="6" w:space="0" w:color="000000"/>
            </w:tcBorders>
            <w:noWrap/>
          </w:tcPr>
          <w:p w14:paraId="5F164255"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right w:val="nil"/>
            </w:tcBorders>
            <w:noWrap/>
          </w:tcPr>
          <w:p w14:paraId="73FBAA57"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18C2C84A" w14:textId="77777777" w:rsidR="00E35554" w:rsidRPr="001E33A5" w:rsidRDefault="00E35554" w:rsidP="00307735">
            <w:pPr>
              <w:suppressAutoHyphens w:val="0"/>
              <w:spacing w:line="276" w:lineRule="auto"/>
              <w:rPr>
                <w:sz w:val="23"/>
                <w:szCs w:val="23"/>
                <w:lang w:eastAsia="ru-RU"/>
              </w:rPr>
            </w:pPr>
          </w:p>
        </w:tc>
      </w:tr>
      <w:tr w:rsidR="00E35554" w:rsidRPr="001E33A5" w14:paraId="08734218"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tcPr>
          <w:p w14:paraId="72C1F48A" w14:textId="77777777" w:rsidR="00E35554" w:rsidRPr="001E33A5" w:rsidRDefault="00E35554" w:rsidP="00307735">
            <w:pPr>
              <w:suppressAutoHyphens w:val="0"/>
              <w:spacing w:line="276" w:lineRule="auto"/>
              <w:rPr>
                <w:sz w:val="23"/>
                <w:szCs w:val="23"/>
                <w:lang w:eastAsia="ru-RU"/>
              </w:rPr>
            </w:pPr>
          </w:p>
        </w:tc>
        <w:tc>
          <w:tcPr>
            <w:tcW w:w="3395" w:type="dxa"/>
            <w:tcBorders>
              <w:top w:val="single" w:sz="6" w:space="0" w:color="000000"/>
              <w:left w:val="single" w:sz="6" w:space="0" w:color="000000"/>
              <w:bottom w:val="single" w:sz="6" w:space="0" w:color="000000"/>
              <w:right w:val="single" w:sz="6" w:space="0" w:color="000000"/>
            </w:tcBorders>
            <w:noWrap/>
          </w:tcPr>
          <w:p w14:paraId="15CF351E"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right w:val="nil"/>
            </w:tcBorders>
            <w:noWrap/>
          </w:tcPr>
          <w:p w14:paraId="4935716D"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224D3EE9" w14:textId="77777777" w:rsidR="00E35554" w:rsidRPr="001E33A5" w:rsidRDefault="00E35554" w:rsidP="00307735">
            <w:pPr>
              <w:suppressAutoHyphens w:val="0"/>
              <w:spacing w:line="276" w:lineRule="auto"/>
              <w:rPr>
                <w:sz w:val="23"/>
                <w:szCs w:val="23"/>
                <w:lang w:eastAsia="ru-RU"/>
              </w:rPr>
            </w:pPr>
          </w:p>
        </w:tc>
      </w:tr>
      <w:tr w:rsidR="00E35554" w:rsidRPr="001E33A5" w14:paraId="4A55B448"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hideMark/>
          </w:tcPr>
          <w:p w14:paraId="48BB5734" w14:textId="77777777" w:rsidR="00E35554" w:rsidRPr="001E33A5" w:rsidRDefault="00E35554" w:rsidP="00307735">
            <w:pPr>
              <w:suppressAutoHyphens w:val="0"/>
              <w:spacing w:line="276" w:lineRule="auto"/>
              <w:rPr>
                <w:sz w:val="23"/>
                <w:szCs w:val="23"/>
                <w:lang w:eastAsia="ru-RU"/>
              </w:rPr>
            </w:pPr>
            <w:r w:rsidRPr="001E33A5">
              <w:rPr>
                <w:sz w:val="23"/>
                <w:szCs w:val="23"/>
                <w:lang w:eastAsia="ru-RU"/>
              </w:rPr>
              <w:t>Контактное лицо:</w:t>
            </w:r>
          </w:p>
        </w:tc>
        <w:tc>
          <w:tcPr>
            <w:tcW w:w="3395" w:type="dxa"/>
            <w:tcBorders>
              <w:top w:val="single" w:sz="6" w:space="0" w:color="000000"/>
              <w:left w:val="single" w:sz="6" w:space="0" w:color="000000"/>
              <w:bottom w:val="single" w:sz="6" w:space="0" w:color="000000"/>
              <w:right w:val="single" w:sz="6" w:space="0" w:color="000000"/>
            </w:tcBorders>
            <w:noWrap/>
          </w:tcPr>
          <w:p w14:paraId="560D407A"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right w:val="nil"/>
            </w:tcBorders>
            <w:noWrap/>
          </w:tcPr>
          <w:p w14:paraId="556F7950"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308DC89B" w14:textId="77777777" w:rsidR="00E35554" w:rsidRPr="001E33A5" w:rsidRDefault="00E35554" w:rsidP="00307735">
            <w:pPr>
              <w:suppressAutoHyphens w:val="0"/>
              <w:spacing w:line="276" w:lineRule="auto"/>
              <w:rPr>
                <w:sz w:val="23"/>
                <w:szCs w:val="23"/>
                <w:lang w:eastAsia="ru-RU"/>
              </w:rPr>
            </w:pPr>
          </w:p>
        </w:tc>
      </w:tr>
      <w:tr w:rsidR="00E35554" w:rsidRPr="001E33A5" w14:paraId="7AC99B01"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hideMark/>
          </w:tcPr>
          <w:p w14:paraId="54F1FD0E" w14:textId="77777777" w:rsidR="00E35554" w:rsidRPr="001E33A5" w:rsidRDefault="00E35554" w:rsidP="00307735">
            <w:pPr>
              <w:suppressAutoHyphens w:val="0"/>
              <w:spacing w:line="276" w:lineRule="auto"/>
              <w:rPr>
                <w:sz w:val="23"/>
                <w:szCs w:val="23"/>
                <w:lang w:eastAsia="ru-RU"/>
              </w:rPr>
            </w:pPr>
            <w:r w:rsidRPr="001E33A5">
              <w:rPr>
                <w:sz w:val="23"/>
                <w:szCs w:val="23"/>
                <w:lang w:eastAsia="ru-RU"/>
              </w:rPr>
              <w:t>Контактный телефон:</w:t>
            </w:r>
          </w:p>
        </w:tc>
        <w:tc>
          <w:tcPr>
            <w:tcW w:w="3395" w:type="dxa"/>
            <w:tcBorders>
              <w:top w:val="single" w:sz="6" w:space="0" w:color="000000"/>
              <w:left w:val="single" w:sz="6" w:space="0" w:color="000000"/>
              <w:bottom w:val="single" w:sz="6" w:space="0" w:color="000000"/>
              <w:right w:val="single" w:sz="6" w:space="0" w:color="000000"/>
            </w:tcBorders>
            <w:noWrap/>
          </w:tcPr>
          <w:p w14:paraId="6285E630"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right w:val="nil"/>
            </w:tcBorders>
            <w:noWrap/>
          </w:tcPr>
          <w:p w14:paraId="45DCB30D"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3ECDDDFA" w14:textId="77777777" w:rsidR="00E35554" w:rsidRPr="001E33A5" w:rsidRDefault="00E35554" w:rsidP="00307735">
            <w:pPr>
              <w:suppressAutoHyphens w:val="0"/>
              <w:spacing w:line="276" w:lineRule="auto"/>
              <w:rPr>
                <w:sz w:val="23"/>
                <w:szCs w:val="23"/>
                <w:lang w:eastAsia="ru-RU"/>
              </w:rPr>
            </w:pPr>
          </w:p>
        </w:tc>
      </w:tr>
      <w:tr w:rsidR="00E35554" w:rsidRPr="001E33A5" w14:paraId="07E606C8"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hideMark/>
          </w:tcPr>
          <w:p w14:paraId="234C77BE" w14:textId="77777777" w:rsidR="00E35554" w:rsidRPr="001E33A5" w:rsidRDefault="00E35554" w:rsidP="00307735">
            <w:pPr>
              <w:suppressAutoHyphens w:val="0"/>
              <w:spacing w:line="276" w:lineRule="auto"/>
              <w:rPr>
                <w:color w:val="FF0000"/>
                <w:sz w:val="23"/>
                <w:szCs w:val="23"/>
                <w:lang w:eastAsia="ru-RU"/>
              </w:rPr>
            </w:pPr>
            <w:r w:rsidRPr="001E33A5">
              <w:rPr>
                <w:sz w:val="23"/>
                <w:szCs w:val="23"/>
                <w:lang w:eastAsia="ru-RU"/>
              </w:rPr>
              <w:t>Срок оказания услуги:</w:t>
            </w:r>
          </w:p>
        </w:tc>
        <w:tc>
          <w:tcPr>
            <w:tcW w:w="3395" w:type="dxa"/>
            <w:tcBorders>
              <w:top w:val="single" w:sz="6" w:space="0" w:color="000000"/>
              <w:left w:val="single" w:sz="6" w:space="0" w:color="000000"/>
              <w:bottom w:val="single" w:sz="6" w:space="0" w:color="000000"/>
              <w:right w:val="single" w:sz="6" w:space="0" w:color="000000"/>
            </w:tcBorders>
            <w:noWrap/>
          </w:tcPr>
          <w:p w14:paraId="479A6999" w14:textId="77777777" w:rsidR="00E35554" w:rsidRPr="001E33A5" w:rsidRDefault="00E35554" w:rsidP="00307735">
            <w:pPr>
              <w:suppressAutoHyphens w:val="0"/>
              <w:spacing w:line="276" w:lineRule="auto"/>
              <w:rPr>
                <w:color w:val="FF0000"/>
                <w:sz w:val="23"/>
                <w:szCs w:val="23"/>
                <w:lang w:eastAsia="ru-RU"/>
              </w:rPr>
            </w:pPr>
          </w:p>
        </w:tc>
        <w:tc>
          <w:tcPr>
            <w:tcW w:w="1820" w:type="dxa"/>
            <w:vMerge/>
            <w:tcBorders>
              <w:left w:val="single" w:sz="6" w:space="0" w:color="000000"/>
              <w:right w:val="nil"/>
            </w:tcBorders>
            <w:noWrap/>
          </w:tcPr>
          <w:p w14:paraId="09D1E78E"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right w:val="double" w:sz="6" w:space="0" w:color="000000"/>
            </w:tcBorders>
            <w:noWrap/>
          </w:tcPr>
          <w:p w14:paraId="54ACE550" w14:textId="77777777" w:rsidR="00E35554" w:rsidRPr="001E33A5" w:rsidRDefault="00E35554" w:rsidP="00307735">
            <w:pPr>
              <w:suppressAutoHyphens w:val="0"/>
              <w:spacing w:line="276" w:lineRule="auto"/>
              <w:rPr>
                <w:sz w:val="23"/>
                <w:szCs w:val="23"/>
                <w:lang w:eastAsia="ru-RU"/>
              </w:rPr>
            </w:pPr>
          </w:p>
        </w:tc>
      </w:tr>
      <w:tr w:rsidR="00E35554" w:rsidRPr="001E33A5" w14:paraId="6322FE43" w14:textId="77777777" w:rsidTr="00307735">
        <w:trPr>
          <w:trHeight w:val="255"/>
        </w:trPr>
        <w:tc>
          <w:tcPr>
            <w:tcW w:w="2165" w:type="dxa"/>
            <w:tcBorders>
              <w:top w:val="single" w:sz="6" w:space="0" w:color="000000"/>
              <w:left w:val="double" w:sz="6" w:space="0" w:color="000000"/>
              <w:bottom w:val="single" w:sz="6" w:space="0" w:color="000000"/>
              <w:right w:val="single" w:sz="6" w:space="0" w:color="000000"/>
            </w:tcBorders>
            <w:noWrap/>
            <w:hideMark/>
          </w:tcPr>
          <w:p w14:paraId="1E9EDC88" w14:textId="77777777" w:rsidR="00E35554" w:rsidRPr="001E33A5" w:rsidRDefault="00E35554" w:rsidP="00307735">
            <w:pPr>
              <w:suppressAutoHyphens w:val="0"/>
              <w:spacing w:line="276" w:lineRule="auto"/>
              <w:rPr>
                <w:sz w:val="23"/>
                <w:szCs w:val="23"/>
                <w:lang w:eastAsia="ru-RU"/>
              </w:rPr>
            </w:pPr>
            <w:r w:rsidRPr="001E33A5">
              <w:rPr>
                <w:sz w:val="23"/>
                <w:szCs w:val="23"/>
                <w:lang w:eastAsia="ru-RU"/>
              </w:rPr>
              <w:t>Транспортирование осуществляет:</w:t>
            </w:r>
          </w:p>
        </w:tc>
        <w:tc>
          <w:tcPr>
            <w:tcW w:w="3395" w:type="dxa"/>
            <w:tcBorders>
              <w:top w:val="single" w:sz="6" w:space="0" w:color="000000"/>
              <w:left w:val="single" w:sz="6" w:space="0" w:color="000000"/>
              <w:bottom w:val="single" w:sz="6" w:space="0" w:color="000000"/>
              <w:right w:val="single" w:sz="6" w:space="0" w:color="000000"/>
            </w:tcBorders>
            <w:noWrap/>
          </w:tcPr>
          <w:p w14:paraId="4F7F17E2" w14:textId="77777777" w:rsidR="00E35554" w:rsidRPr="001E33A5" w:rsidRDefault="00E35554" w:rsidP="00307735">
            <w:pPr>
              <w:suppressAutoHyphens w:val="0"/>
              <w:spacing w:line="276" w:lineRule="auto"/>
              <w:rPr>
                <w:sz w:val="23"/>
                <w:szCs w:val="23"/>
                <w:lang w:eastAsia="ru-RU"/>
              </w:rPr>
            </w:pPr>
          </w:p>
        </w:tc>
        <w:tc>
          <w:tcPr>
            <w:tcW w:w="1820" w:type="dxa"/>
            <w:vMerge/>
            <w:tcBorders>
              <w:left w:val="single" w:sz="6" w:space="0" w:color="000000"/>
              <w:bottom w:val="single" w:sz="6" w:space="0" w:color="000000"/>
              <w:right w:val="nil"/>
            </w:tcBorders>
            <w:noWrap/>
          </w:tcPr>
          <w:p w14:paraId="59C42812" w14:textId="77777777" w:rsidR="00E35554" w:rsidRPr="001E33A5" w:rsidRDefault="00E35554" w:rsidP="00307735">
            <w:pPr>
              <w:suppressAutoHyphens w:val="0"/>
              <w:spacing w:line="276" w:lineRule="auto"/>
              <w:rPr>
                <w:sz w:val="23"/>
                <w:szCs w:val="23"/>
                <w:lang w:eastAsia="ru-RU"/>
              </w:rPr>
            </w:pPr>
          </w:p>
        </w:tc>
        <w:tc>
          <w:tcPr>
            <w:tcW w:w="2564" w:type="dxa"/>
            <w:gridSpan w:val="2"/>
            <w:vMerge/>
            <w:tcBorders>
              <w:left w:val="nil"/>
              <w:bottom w:val="single" w:sz="6" w:space="0" w:color="000000"/>
              <w:right w:val="double" w:sz="6" w:space="0" w:color="000000"/>
            </w:tcBorders>
            <w:noWrap/>
          </w:tcPr>
          <w:p w14:paraId="554214C0" w14:textId="77777777" w:rsidR="00E35554" w:rsidRPr="001E33A5" w:rsidRDefault="00E35554" w:rsidP="00307735">
            <w:pPr>
              <w:suppressAutoHyphens w:val="0"/>
              <w:spacing w:line="276" w:lineRule="auto"/>
              <w:rPr>
                <w:sz w:val="23"/>
                <w:szCs w:val="23"/>
                <w:lang w:eastAsia="ru-RU"/>
              </w:rPr>
            </w:pPr>
          </w:p>
        </w:tc>
      </w:tr>
      <w:tr w:rsidR="00E35554" w:rsidRPr="001E33A5" w14:paraId="6D7428FA" w14:textId="77777777" w:rsidTr="00307735">
        <w:trPr>
          <w:trHeight w:val="510"/>
        </w:trPr>
        <w:tc>
          <w:tcPr>
            <w:tcW w:w="2165" w:type="dxa"/>
            <w:tcBorders>
              <w:top w:val="single" w:sz="6" w:space="0" w:color="000000"/>
              <w:left w:val="double" w:sz="6" w:space="0" w:color="000000"/>
              <w:bottom w:val="single" w:sz="6" w:space="0" w:color="000000"/>
              <w:right w:val="single" w:sz="6" w:space="0" w:color="000000"/>
            </w:tcBorders>
            <w:hideMark/>
          </w:tcPr>
          <w:p w14:paraId="50813B7D" w14:textId="77777777" w:rsidR="00E35554" w:rsidRPr="001E33A5" w:rsidRDefault="00E35554" w:rsidP="00307735">
            <w:pPr>
              <w:suppressAutoHyphens w:val="0"/>
              <w:spacing w:line="276" w:lineRule="auto"/>
              <w:jc w:val="center"/>
              <w:rPr>
                <w:sz w:val="23"/>
                <w:szCs w:val="23"/>
                <w:lang w:eastAsia="ru-RU"/>
              </w:rPr>
            </w:pPr>
            <w:r w:rsidRPr="001E33A5">
              <w:rPr>
                <w:sz w:val="23"/>
                <w:szCs w:val="23"/>
                <w:lang w:eastAsia="ru-RU"/>
              </w:rPr>
              <w:t>Материал:</w:t>
            </w:r>
          </w:p>
        </w:tc>
        <w:tc>
          <w:tcPr>
            <w:tcW w:w="3395" w:type="dxa"/>
            <w:tcBorders>
              <w:top w:val="single" w:sz="6" w:space="0" w:color="000000"/>
              <w:left w:val="single" w:sz="6" w:space="0" w:color="000000"/>
              <w:bottom w:val="single" w:sz="6" w:space="0" w:color="000000"/>
              <w:right w:val="single" w:sz="6" w:space="0" w:color="000000"/>
            </w:tcBorders>
            <w:hideMark/>
          </w:tcPr>
          <w:p w14:paraId="08D3FA83" w14:textId="77777777" w:rsidR="00E35554" w:rsidRPr="001E33A5" w:rsidRDefault="00E35554" w:rsidP="00307735">
            <w:pPr>
              <w:suppressAutoHyphens w:val="0"/>
              <w:spacing w:line="276" w:lineRule="auto"/>
              <w:jc w:val="center"/>
              <w:rPr>
                <w:sz w:val="23"/>
                <w:szCs w:val="23"/>
                <w:lang w:eastAsia="ru-RU"/>
              </w:rPr>
            </w:pPr>
            <w:r w:rsidRPr="001E33A5">
              <w:rPr>
                <w:sz w:val="23"/>
                <w:szCs w:val="23"/>
                <w:lang w:eastAsia="ru-RU"/>
              </w:rPr>
              <w:t>Наименование</w:t>
            </w:r>
          </w:p>
        </w:tc>
        <w:tc>
          <w:tcPr>
            <w:tcW w:w="2475" w:type="dxa"/>
            <w:gridSpan w:val="2"/>
            <w:tcBorders>
              <w:top w:val="single" w:sz="6" w:space="0" w:color="000000"/>
              <w:left w:val="single" w:sz="6" w:space="0" w:color="000000"/>
              <w:bottom w:val="single" w:sz="6" w:space="0" w:color="000000"/>
              <w:right w:val="single" w:sz="6" w:space="0" w:color="000000"/>
            </w:tcBorders>
            <w:hideMark/>
          </w:tcPr>
          <w:p w14:paraId="473E2DBC" w14:textId="77777777" w:rsidR="00E35554" w:rsidRPr="001E33A5" w:rsidRDefault="00E35554" w:rsidP="00307735">
            <w:pPr>
              <w:suppressAutoHyphens w:val="0"/>
              <w:spacing w:line="276" w:lineRule="auto"/>
              <w:jc w:val="center"/>
              <w:rPr>
                <w:sz w:val="23"/>
                <w:szCs w:val="23"/>
                <w:lang w:eastAsia="ru-RU"/>
              </w:rPr>
            </w:pPr>
            <w:r w:rsidRPr="001E33A5">
              <w:rPr>
                <w:sz w:val="23"/>
                <w:szCs w:val="23"/>
                <w:lang w:eastAsia="ru-RU"/>
              </w:rPr>
              <w:t xml:space="preserve">Количество, </w:t>
            </w:r>
            <w:proofErr w:type="spellStart"/>
            <w:r w:rsidRPr="001E33A5">
              <w:rPr>
                <w:sz w:val="23"/>
                <w:szCs w:val="23"/>
                <w:lang w:eastAsia="ru-RU"/>
              </w:rPr>
              <w:t>шт</w:t>
            </w:r>
            <w:proofErr w:type="spellEnd"/>
          </w:p>
          <w:p w14:paraId="376D5D57" w14:textId="77777777" w:rsidR="00E35554" w:rsidRPr="001E33A5" w:rsidRDefault="00E35554" w:rsidP="00307735">
            <w:pPr>
              <w:suppressAutoHyphens w:val="0"/>
              <w:spacing w:line="276" w:lineRule="auto"/>
              <w:jc w:val="center"/>
              <w:rPr>
                <w:sz w:val="23"/>
                <w:szCs w:val="23"/>
                <w:lang w:eastAsia="ru-RU"/>
              </w:rPr>
            </w:pPr>
            <w:r w:rsidRPr="001E33A5">
              <w:rPr>
                <w:sz w:val="23"/>
                <w:szCs w:val="23"/>
                <w:lang w:eastAsia="ru-RU"/>
              </w:rPr>
              <w:t>Теоретический объем, м3</w:t>
            </w:r>
          </w:p>
        </w:tc>
        <w:tc>
          <w:tcPr>
            <w:tcW w:w="1909" w:type="dxa"/>
            <w:tcBorders>
              <w:top w:val="single" w:sz="6" w:space="0" w:color="000000"/>
              <w:left w:val="single" w:sz="6" w:space="0" w:color="000000"/>
              <w:bottom w:val="single" w:sz="6" w:space="0" w:color="000000"/>
              <w:right w:val="double" w:sz="6" w:space="0" w:color="000000"/>
            </w:tcBorders>
            <w:hideMark/>
          </w:tcPr>
          <w:p w14:paraId="79A2967D" w14:textId="77777777" w:rsidR="00E35554" w:rsidRPr="001E33A5" w:rsidRDefault="00E35554" w:rsidP="00307735">
            <w:pPr>
              <w:suppressAutoHyphens w:val="0"/>
              <w:spacing w:line="276" w:lineRule="auto"/>
              <w:jc w:val="center"/>
              <w:rPr>
                <w:sz w:val="23"/>
                <w:szCs w:val="23"/>
                <w:lang w:eastAsia="ru-RU"/>
              </w:rPr>
            </w:pPr>
            <w:r w:rsidRPr="001E33A5">
              <w:rPr>
                <w:sz w:val="23"/>
                <w:szCs w:val="23"/>
                <w:lang w:eastAsia="ru-RU"/>
              </w:rPr>
              <w:t>Теоретический вес, кг</w:t>
            </w:r>
          </w:p>
        </w:tc>
      </w:tr>
      <w:tr w:rsidR="00E35554" w:rsidRPr="001E33A5" w14:paraId="5339C532" w14:textId="77777777" w:rsidTr="00307735">
        <w:trPr>
          <w:trHeight w:val="510"/>
        </w:trPr>
        <w:tc>
          <w:tcPr>
            <w:tcW w:w="2165" w:type="dxa"/>
            <w:tcBorders>
              <w:top w:val="single" w:sz="6" w:space="0" w:color="000000"/>
              <w:left w:val="double" w:sz="6" w:space="0" w:color="000000"/>
              <w:bottom w:val="single" w:sz="6" w:space="0" w:color="000000"/>
              <w:right w:val="single" w:sz="6" w:space="0" w:color="000000"/>
            </w:tcBorders>
          </w:tcPr>
          <w:p w14:paraId="1C54EA7F" w14:textId="77777777" w:rsidR="00E35554" w:rsidRPr="001E33A5" w:rsidRDefault="00E35554" w:rsidP="00307735">
            <w:pPr>
              <w:suppressAutoHyphens w:val="0"/>
              <w:spacing w:line="276" w:lineRule="auto"/>
              <w:jc w:val="center"/>
              <w:rPr>
                <w:sz w:val="23"/>
                <w:szCs w:val="23"/>
                <w:lang w:eastAsia="ru-RU"/>
              </w:rPr>
            </w:pPr>
          </w:p>
        </w:tc>
        <w:tc>
          <w:tcPr>
            <w:tcW w:w="3395" w:type="dxa"/>
            <w:tcBorders>
              <w:top w:val="single" w:sz="6" w:space="0" w:color="000000"/>
              <w:left w:val="single" w:sz="6" w:space="0" w:color="000000"/>
              <w:bottom w:val="single" w:sz="6" w:space="0" w:color="000000"/>
              <w:right w:val="single" w:sz="6" w:space="0" w:color="000000"/>
            </w:tcBorders>
          </w:tcPr>
          <w:p w14:paraId="00B4BE5E" w14:textId="77777777" w:rsidR="00E35554" w:rsidRPr="001E33A5" w:rsidRDefault="00E35554" w:rsidP="00307735">
            <w:pPr>
              <w:suppressAutoHyphens w:val="0"/>
              <w:spacing w:line="276" w:lineRule="auto"/>
              <w:jc w:val="center"/>
              <w:rPr>
                <w:sz w:val="23"/>
                <w:szCs w:val="23"/>
                <w:lang w:eastAsia="ru-RU"/>
              </w:rPr>
            </w:pPr>
          </w:p>
        </w:tc>
        <w:tc>
          <w:tcPr>
            <w:tcW w:w="2475" w:type="dxa"/>
            <w:gridSpan w:val="2"/>
            <w:tcBorders>
              <w:top w:val="single" w:sz="6" w:space="0" w:color="000000"/>
              <w:left w:val="single" w:sz="6" w:space="0" w:color="000000"/>
              <w:bottom w:val="single" w:sz="6" w:space="0" w:color="000000"/>
              <w:right w:val="single" w:sz="6" w:space="0" w:color="000000"/>
            </w:tcBorders>
          </w:tcPr>
          <w:p w14:paraId="30F7C06A" w14:textId="77777777" w:rsidR="00E35554" w:rsidRPr="001E33A5" w:rsidRDefault="00E35554" w:rsidP="00307735">
            <w:pPr>
              <w:suppressAutoHyphens w:val="0"/>
              <w:spacing w:line="276" w:lineRule="auto"/>
              <w:jc w:val="center"/>
              <w:rPr>
                <w:sz w:val="23"/>
                <w:szCs w:val="23"/>
                <w:lang w:eastAsia="ru-RU"/>
              </w:rPr>
            </w:pPr>
          </w:p>
        </w:tc>
        <w:tc>
          <w:tcPr>
            <w:tcW w:w="1909" w:type="dxa"/>
            <w:tcBorders>
              <w:top w:val="single" w:sz="6" w:space="0" w:color="000000"/>
              <w:left w:val="single" w:sz="6" w:space="0" w:color="000000"/>
              <w:bottom w:val="single" w:sz="6" w:space="0" w:color="000000"/>
              <w:right w:val="double" w:sz="6" w:space="0" w:color="000000"/>
            </w:tcBorders>
          </w:tcPr>
          <w:p w14:paraId="2B9D790D" w14:textId="77777777" w:rsidR="00E35554" w:rsidRPr="001E33A5" w:rsidRDefault="00E35554" w:rsidP="00307735">
            <w:pPr>
              <w:suppressAutoHyphens w:val="0"/>
              <w:spacing w:line="276" w:lineRule="auto"/>
              <w:jc w:val="center"/>
              <w:rPr>
                <w:sz w:val="23"/>
                <w:szCs w:val="23"/>
                <w:lang w:eastAsia="ru-RU"/>
              </w:rPr>
            </w:pPr>
          </w:p>
        </w:tc>
      </w:tr>
      <w:tr w:rsidR="00E35554" w:rsidRPr="001E33A5" w14:paraId="6CE29C40" w14:textId="77777777" w:rsidTr="00307735">
        <w:trPr>
          <w:trHeight w:val="510"/>
        </w:trPr>
        <w:tc>
          <w:tcPr>
            <w:tcW w:w="2165" w:type="dxa"/>
            <w:tcBorders>
              <w:top w:val="single" w:sz="6" w:space="0" w:color="000000"/>
              <w:left w:val="double" w:sz="6" w:space="0" w:color="000000"/>
              <w:bottom w:val="double" w:sz="6" w:space="0" w:color="000000"/>
              <w:right w:val="single" w:sz="6" w:space="0" w:color="000000"/>
            </w:tcBorders>
          </w:tcPr>
          <w:p w14:paraId="6A4EECB6" w14:textId="77777777" w:rsidR="00E35554" w:rsidRPr="001E33A5" w:rsidRDefault="00E35554" w:rsidP="00307735">
            <w:pPr>
              <w:suppressAutoHyphens w:val="0"/>
              <w:spacing w:line="276" w:lineRule="auto"/>
              <w:jc w:val="center"/>
              <w:rPr>
                <w:sz w:val="23"/>
                <w:szCs w:val="23"/>
                <w:lang w:eastAsia="ru-RU"/>
              </w:rPr>
            </w:pPr>
          </w:p>
        </w:tc>
        <w:tc>
          <w:tcPr>
            <w:tcW w:w="3395" w:type="dxa"/>
            <w:tcBorders>
              <w:top w:val="single" w:sz="6" w:space="0" w:color="000000"/>
              <w:left w:val="single" w:sz="6" w:space="0" w:color="000000"/>
              <w:bottom w:val="double" w:sz="6" w:space="0" w:color="000000"/>
              <w:right w:val="single" w:sz="6" w:space="0" w:color="000000"/>
            </w:tcBorders>
          </w:tcPr>
          <w:p w14:paraId="70DBE6AB" w14:textId="77777777" w:rsidR="00E35554" w:rsidRPr="001E33A5" w:rsidRDefault="00E35554" w:rsidP="00307735">
            <w:pPr>
              <w:suppressAutoHyphens w:val="0"/>
              <w:spacing w:line="276" w:lineRule="auto"/>
              <w:jc w:val="center"/>
              <w:rPr>
                <w:sz w:val="23"/>
                <w:szCs w:val="23"/>
                <w:lang w:eastAsia="ru-RU"/>
              </w:rPr>
            </w:pPr>
          </w:p>
        </w:tc>
        <w:tc>
          <w:tcPr>
            <w:tcW w:w="2475" w:type="dxa"/>
            <w:gridSpan w:val="2"/>
            <w:tcBorders>
              <w:top w:val="single" w:sz="6" w:space="0" w:color="000000"/>
              <w:left w:val="single" w:sz="6" w:space="0" w:color="000000"/>
              <w:bottom w:val="double" w:sz="6" w:space="0" w:color="000000"/>
              <w:right w:val="single" w:sz="6" w:space="0" w:color="000000"/>
            </w:tcBorders>
          </w:tcPr>
          <w:p w14:paraId="3F2D252F" w14:textId="77777777" w:rsidR="00E35554" w:rsidRPr="001E33A5" w:rsidRDefault="00E35554" w:rsidP="00307735">
            <w:pPr>
              <w:suppressAutoHyphens w:val="0"/>
              <w:spacing w:line="276" w:lineRule="auto"/>
              <w:jc w:val="center"/>
              <w:rPr>
                <w:sz w:val="23"/>
                <w:szCs w:val="23"/>
                <w:lang w:eastAsia="ru-RU"/>
              </w:rPr>
            </w:pPr>
          </w:p>
        </w:tc>
        <w:tc>
          <w:tcPr>
            <w:tcW w:w="1909" w:type="dxa"/>
            <w:tcBorders>
              <w:top w:val="single" w:sz="6" w:space="0" w:color="000000"/>
              <w:left w:val="single" w:sz="6" w:space="0" w:color="000000"/>
              <w:bottom w:val="double" w:sz="6" w:space="0" w:color="000000"/>
              <w:right w:val="double" w:sz="6" w:space="0" w:color="000000"/>
            </w:tcBorders>
          </w:tcPr>
          <w:p w14:paraId="41F847AD" w14:textId="77777777" w:rsidR="00E35554" w:rsidRPr="001E33A5" w:rsidRDefault="00E35554" w:rsidP="00307735">
            <w:pPr>
              <w:suppressAutoHyphens w:val="0"/>
              <w:spacing w:line="276" w:lineRule="auto"/>
              <w:jc w:val="center"/>
              <w:rPr>
                <w:sz w:val="23"/>
                <w:szCs w:val="23"/>
                <w:lang w:eastAsia="ru-RU"/>
              </w:rPr>
            </w:pPr>
          </w:p>
        </w:tc>
      </w:tr>
    </w:tbl>
    <w:p w14:paraId="50C44954" w14:textId="77777777" w:rsidR="00307735" w:rsidRPr="001E33A5" w:rsidRDefault="00307735" w:rsidP="00307735">
      <w:pPr>
        <w:tabs>
          <w:tab w:val="left" w:pos="6495"/>
        </w:tabs>
        <w:spacing w:line="276" w:lineRule="auto"/>
        <w:jc w:val="both"/>
        <w:rPr>
          <w:b/>
          <w:sz w:val="23"/>
          <w:szCs w:val="23"/>
        </w:rPr>
      </w:pPr>
      <w:r w:rsidRPr="001E33A5">
        <w:rPr>
          <w:b/>
          <w:sz w:val="23"/>
          <w:szCs w:val="23"/>
        </w:rPr>
        <w:t>Исполнитель:</w:t>
      </w:r>
      <w:r w:rsidRPr="001E33A5">
        <w:rPr>
          <w:b/>
          <w:sz w:val="23"/>
          <w:szCs w:val="23"/>
        </w:rPr>
        <w:tab/>
        <w:t>Заказчик:</w:t>
      </w:r>
    </w:p>
    <w:p w14:paraId="7080CAA0" w14:textId="77777777" w:rsidR="00D02352" w:rsidRDefault="00D02352" w:rsidP="00307735">
      <w:pPr>
        <w:spacing w:line="276" w:lineRule="auto"/>
        <w:jc w:val="both"/>
        <w:rPr>
          <w:color w:val="000000"/>
          <w:spacing w:val="-3"/>
          <w:sz w:val="23"/>
          <w:szCs w:val="23"/>
        </w:rPr>
      </w:pPr>
    </w:p>
    <w:p w14:paraId="74C7E310" w14:textId="77777777" w:rsidR="00D02352" w:rsidRDefault="00D02352" w:rsidP="00D02352">
      <w:pPr>
        <w:spacing w:line="276" w:lineRule="auto"/>
        <w:jc w:val="right"/>
        <w:rPr>
          <w:b/>
          <w:sz w:val="23"/>
          <w:szCs w:val="23"/>
        </w:rPr>
      </w:pPr>
    </w:p>
    <w:p w14:paraId="5A0F6BAA" w14:textId="77777777" w:rsidR="00D02352" w:rsidRDefault="00D02352" w:rsidP="00D02352">
      <w:pPr>
        <w:spacing w:line="276" w:lineRule="auto"/>
        <w:jc w:val="right"/>
        <w:rPr>
          <w:b/>
          <w:sz w:val="23"/>
          <w:szCs w:val="23"/>
        </w:rPr>
      </w:pPr>
    </w:p>
    <w:p w14:paraId="15F1C3F4" w14:textId="77777777" w:rsidR="00D02352" w:rsidRDefault="00D02352" w:rsidP="00D02352">
      <w:pPr>
        <w:spacing w:line="276" w:lineRule="auto"/>
        <w:jc w:val="right"/>
        <w:rPr>
          <w:b/>
          <w:sz w:val="23"/>
          <w:szCs w:val="23"/>
        </w:rPr>
      </w:pPr>
    </w:p>
    <w:p w14:paraId="043398E8" w14:textId="77777777" w:rsidR="00D02352" w:rsidRDefault="00D02352" w:rsidP="00D02352">
      <w:pPr>
        <w:spacing w:line="276" w:lineRule="auto"/>
        <w:jc w:val="right"/>
        <w:rPr>
          <w:b/>
          <w:sz w:val="23"/>
          <w:szCs w:val="23"/>
        </w:rPr>
      </w:pPr>
    </w:p>
    <w:p w14:paraId="520EBFAF" w14:textId="77777777" w:rsidR="00D02352" w:rsidRDefault="00D02352" w:rsidP="00D02352">
      <w:pPr>
        <w:spacing w:line="276" w:lineRule="auto"/>
        <w:jc w:val="right"/>
        <w:rPr>
          <w:b/>
          <w:sz w:val="23"/>
          <w:szCs w:val="23"/>
        </w:rPr>
      </w:pPr>
    </w:p>
    <w:p w14:paraId="172A8D02" w14:textId="77777777" w:rsidR="00D02352" w:rsidRDefault="00D02352" w:rsidP="00D02352">
      <w:pPr>
        <w:spacing w:line="276" w:lineRule="auto"/>
        <w:jc w:val="right"/>
        <w:rPr>
          <w:b/>
          <w:sz w:val="23"/>
          <w:szCs w:val="23"/>
        </w:rPr>
      </w:pPr>
    </w:p>
    <w:p w14:paraId="2E48E3C8" w14:textId="77777777" w:rsidR="00D02352" w:rsidRDefault="00D02352" w:rsidP="00D02352">
      <w:pPr>
        <w:spacing w:line="276" w:lineRule="auto"/>
        <w:jc w:val="right"/>
        <w:rPr>
          <w:b/>
          <w:sz w:val="23"/>
          <w:szCs w:val="23"/>
        </w:rPr>
      </w:pPr>
    </w:p>
    <w:p w14:paraId="5871E165" w14:textId="77777777" w:rsidR="00D02352" w:rsidRDefault="00D02352" w:rsidP="00D02352">
      <w:pPr>
        <w:spacing w:line="276" w:lineRule="auto"/>
        <w:jc w:val="right"/>
        <w:rPr>
          <w:b/>
          <w:sz w:val="23"/>
          <w:szCs w:val="23"/>
        </w:rPr>
      </w:pPr>
    </w:p>
    <w:p w14:paraId="00039F08" w14:textId="77777777" w:rsidR="00D02352" w:rsidRDefault="00D02352" w:rsidP="00D02352">
      <w:pPr>
        <w:spacing w:line="276" w:lineRule="auto"/>
        <w:jc w:val="right"/>
        <w:rPr>
          <w:b/>
          <w:sz w:val="23"/>
          <w:szCs w:val="23"/>
        </w:rPr>
      </w:pPr>
    </w:p>
    <w:p w14:paraId="4C790973" w14:textId="77777777" w:rsidR="00D02352" w:rsidRDefault="00D02352" w:rsidP="00D02352">
      <w:pPr>
        <w:spacing w:line="276" w:lineRule="auto"/>
        <w:jc w:val="right"/>
        <w:rPr>
          <w:b/>
          <w:sz w:val="23"/>
          <w:szCs w:val="23"/>
        </w:rPr>
      </w:pPr>
    </w:p>
    <w:p w14:paraId="0D203B78" w14:textId="77777777" w:rsidR="00D02352" w:rsidRDefault="00D02352" w:rsidP="00D02352">
      <w:pPr>
        <w:spacing w:line="276" w:lineRule="auto"/>
        <w:jc w:val="right"/>
        <w:rPr>
          <w:b/>
          <w:sz w:val="23"/>
          <w:szCs w:val="23"/>
        </w:rPr>
      </w:pPr>
    </w:p>
    <w:p w14:paraId="20463EA6" w14:textId="77777777" w:rsidR="00D02352" w:rsidRDefault="00D02352" w:rsidP="00D02352">
      <w:pPr>
        <w:spacing w:line="276" w:lineRule="auto"/>
        <w:jc w:val="right"/>
        <w:rPr>
          <w:b/>
          <w:sz w:val="23"/>
          <w:szCs w:val="23"/>
        </w:rPr>
      </w:pPr>
    </w:p>
    <w:p w14:paraId="005661EB" w14:textId="77777777" w:rsidR="00D02352" w:rsidRDefault="00D02352" w:rsidP="00D02352">
      <w:pPr>
        <w:spacing w:line="276" w:lineRule="auto"/>
        <w:jc w:val="right"/>
        <w:rPr>
          <w:b/>
          <w:sz w:val="23"/>
          <w:szCs w:val="23"/>
        </w:rPr>
      </w:pPr>
    </w:p>
    <w:p w14:paraId="0189B875" w14:textId="77777777" w:rsidR="00D02352" w:rsidRDefault="00D02352" w:rsidP="00D02352">
      <w:pPr>
        <w:spacing w:line="276" w:lineRule="auto"/>
        <w:jc w:val="right"/>
        <w:rPr>
          <w:b/>
          <w:sz w:val="23"/>
          <w:szCs w:val="23"/>
        </w:rPr>
      </w:pPr>
    </w:p>
    <w:p w14:paraId="1B030439" w14:textId="2765D25E" w:rsidR="00D02352" w:rsidRDefault="00D02352" w:rsidP="00D02352">
      <w:pPr>
        <w:spacing w:line="276" w:lineRule="auto"/>
        <w:jc w:val="right"/>
        <w:rPr>
          <w:b/>
          <w:sz w:val="23"/>
          <w:szCs w:val="23"/>
        </w:rPr>
      </w:pPr>
    </w:p>
    <w:p w14:paraId="08443053" w14:textId="3AFEA144" w:rsidR="009F28F2" w:rsidRDefault="009F28F2" w:rsidP="00D02352">
      <w:pPr>
        <w:spacing w:line="276" w:lineRule="auto"/>
        <w:jc w:val="right"/>
        <w:rPr>
          <w:b/>
          <w:sz w:val="23"/>
          <w:szCs w:val="23"/>
        </w:rPr>
      </w:pPr>
    </w:p>
    <w:p w14:paraId="557D819F" w14:textId="4AE29B62" w:rsidR="009F28F2" w:rsidRDefault="009F28F2" w:rsidP="00D02352">
      <w:pPr>
        <w:spacing w:line="276" w:lineRule="auto"/>
        <w:jc w:val="right"/>
        <w:rPr>
          <w:b/>
          <w:sz w:val="23"/>
          <w:szCs w:val="23"/>
        </w:rPr>
      </w:pPr>
    </w:p>
    <w:p w14:paraId="726FEAA5" w14:textId="4A89B94C" w:rsidR="009F28F2" w:rsidRDefault="009F28F2" w:rsidP="00D02352">
      <w:pPr>
        <w:spacing w:line="276" w:lineRule="auto"/>
        <w:jc w:val="right"/>
        <w:rPr>
          <w:b/>
          <w:sz w:val="23"/>
          <w:szCs w:val="23"/>
        </w:rPr>
      </w:pPr>
    </w:p>
    <w:p w14:paraId="20966E1B" w14:textId="460ABEF3" w:rsidR="009F28F2" w:rsidRDefault="009F28F2" w:rsidP="00D02352">
      <w:pPr>
        <w:spacing w:line="276" w:lineRule="auto"/>
        <w:jc w:val="right"/>
        <w:rPr>
          <w:b/>
          <w:sz w:val="23"/>
          <w:szCs w:val="23"/>
        </w:rPr>
      </w:pPr>
    </w:p>
    <w:p w14:paraId="254C5283" w14:textId="7C062415" w:rsidR="009F28F2" w:rsidRDefault="009F28F2" w:rsidP="00D02352">
      <w:pPr>
        <w:spacing w:line="276" w:lineRule="auto"/>
        <w:jc w:val="right"/>
        <w:rPr>
          <w:b/>
          <w:sz w:val="23"/>
          <w:szCs w:val="23"/>
        </w:rPr>
      </w:pPr>
    </w:p>
    <w:p w14:paraId="12A33830" w14:textId="1AAF34F9" w:rsidR="009F28F2" w:rsidRDefault="009F28F2" w:rsidP="00D02352">
      <w:pPr>
        <w:spacing w:line="276" w:lineRule="auto"/>
        <w:jc w:val="right"/>
        <w:rPr>
          <w:b/>
          <w:sz w:val="23"/>
          <w:szCs w:val="23"/>
        </w:rPr>
      </w:pPr>
    </w:p>
    <w:p w14:paraId="4E8FFC63" w14:textId="77777777" w:rsidR="009F28F2" w:rsidRDefault="009F28F2" w:rsidP="00D02352">
      <w:pPr>
        <w:spacing w:line="276" w:lineRule="auto"/>
        <w:jc w:val="right"/>
        <w:rPr>
          <w:b/>
          <w:sz w:val="23"/>
          <w:szCs w:val="23"/>
        </w:rPr>
      </w:pPr>
    </w:p>
    <w:p w14:paraId="046FB564" w14:textId="77777777" w:rsidR="00D02352" w:rsidRDefault="00D02352" w:rsidP="00D02352">
      <w:pPr>
        <w:spacing w:line="276" w:lineRule="auto"/>
        <w:jc w:val="right"/>
        <w:rPr>
          <w:b/>
          <w:sz w:val="23"/>
          <w:szCs w:val="23"/>
        </w:rPr>
      </w:pPr>
    </w:p>
    <w:p w14:paraId="119E2896" w14:textId="77777777" w:rsidR="00D02352" w:rsidRDefault="00D02352" w:rsidP="00D02352">
      <w:pPr>
        <w:spacing w:line="276" w:lineRule="auto"/>
        <w:jc w:val="right"/>
        <w:rPr>
          <w:b/>
          <w:sz w:val="23"/>
          <w:szCs w:val="23"/>
        </w:rPr>
      </w:pPr>
    </w:p>
    <w:p w14:paraId="21065523" w14:textId="77777777" w:rsidR="00D02352" w:rsidRDefault="00D02352" w:rsidP="00D02352">
      <w:pPr>
        <w:spacing w:line="276" w:lineRule="auto"/>
        <w:jc w:val="right"/>
        <w:rPr>
          <w:b/>
          <w:sz w:val="23"/>
          <w:szCs w:val="23"/>
        </w:rPr>
      </w:pPr>
    </w:p>
    <w:p w14:paraId="04D24A32" w14:textId="77777777" w:rsidR="009F28F2" w:rsidRPr="001E33A5" w:rsidRDefault="009F28F2" w:rsidP="009F28F2">
      <w:pPr>
        <w:spacing w:line="276" w:lineRule="auto"/>
        <w:jc w:val="right"/>
        <w:rPr>
          <w:b/>
          <w:sz w:val="23"/>
          <w:szCs w:val="23"/>
        </w:rPr>
      </w:pPr>
    </w:p>
    <w:p w14:paraId="127506AE" w14:textId="4F688AB9" w:rsidR="009F28F2" w:rsidRPr="001E33A5" w:rsidRDefault="009F28F2" w:rsidP="009F28F2">
      <w:pPr>
        <w:spacing w:line="276" w:lineRule="auto"/>
        <w:jc w:val="right"/>
        <w:rPr>
          <w:b/>
          <w:sz w:val="23"/>
          <w:szCs w:val="23"/>
        </w:rPr>
      </w:pPr>
      <w:r w:rsidRPr="001E33A5">
        <w:rPr>
          <w:b/>
          <w:sz w:val="23"/>
          <w:szCs w:val="23"/>
        </w:rPr>
        <w:t xml:space="preserve">Приложение № </w:t>
      </w:r>
      <w:r>
        <w:rPr>
          <w:b/>
          <w:sz w:val="23"/>
          <w:szCs w:val="23"/>
        </w:rPr>
        <w:t>3</w:t>
      </w:r>
    </w:p>
    <w:p w14:paraId="2E8E02A0" w14:textId="77777777" w:rsidR="009F28F2" w:rsidRPr="001E33A5" w:rsidRDefault="009F28F2" w:rsidP="009F28F2">
      <w:pPr>
        <w:spacing w:line="276" w:lineRule="auto"/>
        <w:jc w:val="right"/>
        <w:rPr>
          <w:b/>
          <w:sz w:val="23"/>
          <w:szCs w:val="23"/>
        </w:rPr>
      </w:pPr>
      <w:r w:rsidRPr="001E33A5">
        <w:rPr>
          <w:b/>
          <w:sz w:val="23"/>
          <w:szCs w:val="23"/>
        </w:rPr>
        <w:t>к Договору №</w:t>
      </w:r>
      <w:r>
        <w:rPr>
          <w:b/>
          <w:sz w:val="23"/>
          <w:szCs w:val="23"/>
        </w:rPr>
        <w:t>________</w:t>
      </w:r>
      <w:r w:rsidRPr="001E33A5">
        <w:rPr>
          <w:b/>
          <w:sz w:val="23"/>
          <w:szCs w:val="23"/>
        </w:rPr>
        <w:t>-У/2</w:t>
      </w:r>
      <w:r>
        <w:rPr>
          <w:b/>
          <w:sz w:val="23"/>
          <w:szCs w:val="23"/>
        </w:rPr>
        <w:t>__</w:t>
      </w:r>
      <w:r w:rsidRPr="001E33A5">
        <w:rPr>
          <w:b/>
          <w:sz w:val="23"/>
          <w:szCs w:val="23"/>
        </w:rPr>
        <w:t xml:space="preserve"> от «</w:t>
      </w:r>
      <w:r>
        <w:rPr>
          <w:b/>
          <w:sz w:val="23"/>
          <w:szCs w:val="23"/>
        </w:rPr>
        <w:t>____</w:t>
      </w:r>
      <w:r w:rsidRPr="001E33A5">
        <w:rPr>
          <w:b/>
          <w:sz w:val="23"/>
          <w:szCs w:val="23"/>
        </w:rPr>
        <w:t>»</w:t>
      </w:r>
      <w:r>
        <w:rPr>
          <w:b/>
          <w:sz w:val="23"/>
          <w:szCs w:val="23"/>
        </w:rPr>
        <w:t xml:space="preserve"> _______</w:t>
      </w:r>
      <w:r w:rsidRPr="001E33A5">
        <w:rPr>
          <w:b/>
          <w:sz w:val="23"/>
          <w:szCs w:val="23"/>
        </w:rPr>
        <w:t xml:space="preserve"> 202</w:t>
      </w:r>
      <w:r>
        <w:rPr>
          <w:b/>
          <w:sz w:val="23"/>
          <w:szCs w:val="23"/>
        </w:rPr>
        <w:t>__</w:t>
      </w:r>
      <w:r w:rsidRPr="001E33A5">
        <w:rPr>
          <w:b/>
          <w:sz w:val="23"/>
          <w:szCs w:val="23"/>
        </w:rPr>
        <w:t xml:space="preserve"> г.</w:t>
      </w:r>
    </w:p>
    <w:p w14:paraId="0CCE1A4B" w14:textId="77777777" w:rsidR="00D02352" w:rsidRPr="001E33A5" w:rsidRDefault="00D02352" w:rsidP="00D02352">
      <w:pPr>
        <w:spacing w:line="276" w:lineRule="auto"/>
        <w:jc w:val="center"/>
        <w:rPr>
          <w:b/>
          <w:sz w:val="23"/>
          <w:szCs w:val="23"/>
        </w:rPr>
      </w:pPr>
      <w:r w:rsidRPr="001E33A5">
        <w:rPr>
          <w:b/>
          <w:sz w:val="23"/>
          <w:szCs w:val="23"/>
        </w:rPr>
        <w:t>Технические требования на прием неликвидной продукции</w:t>
      </w:r>
    </w:p>
    <w:p w14:paraId="59D36711" w14:textId="77777777" w:rsidR="00D02352" w:rsidRPr="001E33A5" w:rsidRDefault="00D02352" w:rsidP="00D02352">
      <w:pPr>
        <w:pStyle w:val="a3"/>
        <w:numPr>
          <w:ilvl w:val="0"/>
          <w:numId w:val="2"/>
        </w:numPr>
        <w:suppressAutoHyphens w:val="0"/>
        <w:rPr>
          <w:b/>
          <w:sz w:val="23"/>
          <w:szCs w:val="23"/>
        </w:rPr>
      </w:pPr>
      <w:r w:rsidRPr="001E33A5">
        <w:rPr>
          <w:b/>
          <w:sz w:val="23"/>
          <w:szCs w:val="23"/>
        </w:rPr>
        <w:t>Введение</w:t>
      </w:r>
    </w:p>
    <w:p w14:paraId="1E25DD61"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Неликвидная продукция принимается по заключенным договорам. Согласно требованиям ГОСТ Р 55838-2013 «Ресурсосбережение. Обращение с отходами. требования к безопасному хранению списанных изделий перед утилизацией» и лицензии № 077 193 от 09.09.2019 г.(бессрочная) на осуществление деятельности по сбору, транспортированию, обработке, утилизации, обезвреживанию отходов 1-4 классов опасности.</w:t>
      </w:r>
    </w:p>
    <w:p w14:paraId="2DAAA2CA" w14:textId="77777777" w:rsidR="00D02352" w:rsidRPr="001E33A5" w:rsidRDefault="00D02352" w:rsidP="00D02352">
      <w:pPr>
        <w:pStyle w:val="a3"/>
        <w:numPr>
          <w:ilvl w:val="0"/>
          <w:numId w:val="2"/>
        </w:numPr>
        <w:suppressAutoHyphens w:val="0"/>
        <w:jc w:val="both"/>
        <w:rPr>
          <w:b/>
          <w:sz w:val="23"/>
          <w:szCs w:val="23"/>
        </w:rPr>
      </w:pPr>
      <w:r w:rsidRPr="001E33A5">
        <w:rPr>
          <w:b/>
          <w:sz w:val="23"/>
          <w:szCs w:val="23"/>
        </w:rPr>
        <w:t>Технические требования на прием неликвидной продукции.</w:t>
      </w:r>
    </w:p>
    <w:p w14:paraId="0633DCFA"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Неликвидная продукция не является отходами производства и потребления и ее утилизация регламентируется государственным стандартом ГОСТ Р 55838-2013.</w:t>
      </w:r>
    </w:p>
    <w:p w14:paraId="0EB12223"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Согласно ГОСТ Р 55838-2013 для обеспечения экологической безопасности собственник может передать продукцию на утилизацию только при наличии у Переработчика лицензии на обращение с отходами 1-4 классов опасности.</w:t>
      </w:r>
    </w:p>
    <w:p w14:paraId="3C775ED9"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На неликвидную продукцию предоставляется протокол биотестирования (подтверждение 5 класса опасности), либо паспорта безопасности вещества (материала), в соответствии с действующим законодательством, копия которого предоставляется при утилизации.</w:t>
      </w:r>
    </w:p>
    <w:p w14:paraId="4A7E8545"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Упаковка неликвидной продукции должна обеспечивать целостность товара. Продукция должна находиться на поддонах для обеспечения механизированной разгрузки.</w:t>
      </w:r>
    </w:p>
    <w:p w14:paraId="72CB8B1E"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Погрузка продукции осуществляется силами Заказчика. После погрузки Заказчик пломбирует автотранспортное средство для обеспечения сохранности продукции при транспортировании к месту утилизации.</w:t>
      </w:r>
    </w:p>
    <w:p w14:paraId="05A5030D"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 xml:space="preserve">Разгрузка неликвидной продукции осуществляется силами Исполнителя на его производственной площадке по адресу: Московская область, </w:t>
      </w:r>
      <w:proofErr w:type="spellStart"/>
      <w:r w:rsidRPr="001E33A5">
        <w:rPr>
          <w:sz w:val="23"/>
          <w:szCs w:val="23"/>
        </w:rPr>
        <w:t>мкр</w:t>
      </w:r>
      <w:proofErr w:type="spellEnd"/>
      <w:r w:rsidRPr="001E33A5">
        <w:rPr>
          <w:sz w:val="23"/>
          <w:szCs w:val="23"/>
        </w:rPr>
        <w:t>. Климовск, ул. Заводская,д.2, корп.320, лит «В».</w:t>
      </w:r>
    </w:p>
    <w:p w14:paraId="2672B4A9"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Пломба с транспортного средства снимается в присутствии представителей Заказчика или с видеосъемкой (видеофиксацией).</w:t>
      </w:r>
    </w:p>
    <w:p w14:paraId="19896DF2"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Ликвидация товарного вида продукции при ее измельчении в дробилке универсальной ДУ-2-2/400 или роторно-дисковой дробилке Д-6/12 проводиться в присутствии представителей Заказчиков или с видеосъемкой, с дальнейшим предоставлением Заказчику отснятых материалов процесса уничтожения продукции (в случае подачи предварительной заявки на видеосъемку).</w:t>
      </w:r>
    </w:p>
    <w:p w14:paraId="484B9962" w14:textId="77777777" w:rsidR="00D02352" w:rsidRPr="001E33A5" w:rsidRDefault="00D02352" w:rsidP="00D02352">
      <w:pPr>
        <w:pStyle w:val="a3"/>
        <w:numPr>
          <w:ilvl w:val="1"/>
          <w:numId w:val="2"/>
        </w:numPr>
        <w:suppressAutoHyphens w:val="0"/>
        <w:jc w:val="both"/>
        <w:rPr>
          <w:sz w:val="23"/>
          <w:szCs w:val="23"/>
        </w:rPr>
      </w:pPr>
      <w:r w:rsidRPr="001E33A5">
        <w:rPr>
          <w:sz w:val="23"/>
          <w:szCs w:val="23"/>
        </w:rPr>
        <w:t>Если в договоре не оговорено особо Исполнитель – ООО Фирма «ЭКОТРАК» проводит утилизацию продукции вместе с упаковкой (контейнеры, упаковочные материалы, поддоны(паллеты)).</w:t>
      </w:r>
    </w:p>
    <w:p w14:paraId="17480E7C" w14:textId="77777777" w:rsidR="00D02352" w:rsidRPr="001E33A5" w:rsidRDefault="00D02352" w:rsidP="00D02352">
      <w:pPr>
        <w:pStyle w:val="a3"/>
        <w:ind w:hanging="720"/>
        <w:jc w:val="both"/>
        <w:rPr>
          <w:sz w:val="23"/>
          <w:szCs w:val="23"/>
        </w:rPr>
      </w:pPr>
      <w:r w:rsidRPr="001E33A5">
        <w:rPr>
          <w:sz w:val="23"/>
          <w:szCs w:val="23"/>
        </w:rPr>
        <w:t xml:space="preserve">     </w:t>
      </w:r>
      <w:r w:rsidRPr="001E33A5">
        <w:rPr>
          <w:b/>
          <w:sz w:val="23"/>
          <w:szCs w:val="23"/>
        </w:rPr>
        <w:t>3</w:t>
      </w:r>
      <w:r w:rsidRPr="001E33A5">
        <w:rPr>
          <w:sz w:val="23"/>
          <w:szCs w:val="23"/>
        </w:rPr>
        <w:t xml:space="preserve">.   </w:t>
      </w:r>
      <w:r w:rsidRPr="001E33A5">
        <w:rPr>
          <w:b/>
          <w:sz w:val="23"/>
          <w:szCs w:val="23"/>
        </w:rPr>
        <w:t>Порядок учета сдачи и приемки продукции.</w:t>
      </w:r>
    </w:p>
    <w:p w14:paraId="42606245" w14:textId="77777777" w:rsidR="00D02352" w:rsidRPr="001E33A5" w:rsidRDefault="00D02352" w:rsidP="00D02352">
      <w:pPr>
        <w:pStyle w:val="a3"/>
        <w:ind w:left="993" w:hanging="426"/>
        <w:jc w:val="both"/>
        <w:rPr>
          <w:sz w:val="23"/>
          <w:szCs w:val="23"/>
        </w:rPr>
      </w:pPr>
      <w:r w:rsidRPr="001E33A5">
        <w:rPr>
          <w:sz w:val="23"/>
          <w:szCs w:val="23"/>
        </w:rPr>
        <w:t xml:space="preserve">   3.1. Заказчик уведомляет переработчика – ООО Фирма «ЭКОТРАК» отдельной заявкой на каждую         отгружаемую партию (Приложение №2 к договору) о готовности продукции к утилизации.</w:t>
      </w:r>
    </w:p>
    <w:p w14:paraId="06A6C5E4" w14:textId="77777777" w:rsidR="00D02352" w:rsidRPr="001E33A5" w:rsidRDefault="00D02352" w:rsidP="00D02352">
      <w:pPr>
        <w:pStyle w:val="a3"/>
        <w:ind w:left="993" w:hanging="426"/>
        <w:jc w:val="both"/>
        <w:rPr>
          <w:sz w:val="23"/>
          <w:szCs w:val="23"/>
        </w:rPr>
      </w:pPr>
      <w:r w:rsidRPr="001E33A5">
        <w:rPr>
          <w:sz w:val="23"/>
          <w:szCs w:val="23"/>
        </w:rPr>
        <w:t xml:space="preserve">   3.2. В случае транспортирования продукции силами Исполнителя заявка подается не позднее, чем за 5 рабочих дня, а в случае доставки автотранспортом Заказчика – не позднее 3 рабочих дней.</w:t>
      </w:r>
    </w:p>
    <w:p w14:paraId="4702609E" w14:textId="77777777" w:rsidR="00D02352" w:rsidRPr="001E33A5" w:rsidRDefault="00D02352" w:rsidP="00D02352">
      <w:pPr>
        <w:pStyle w:val="a3"/>
        <w:ind w:left="993" w:hanging="426"/>
        <w:jc w:val="both"/>
        <w:rPr>
          <w:sz w:val="23"/>
          <w:szCs w:val="23"/>
        </w:rPr>
      </w:pPr>
      <w:r w:rsidRPr="001E33A5">
        <w:rPr>
          <w:sz w:val="23"/>
          <w:szCs w:val="23"/>
        </w:rPr>
        <w:t xml:space="preserve">  3.3. Каждая партия утилизируемой продукции сопровождается накладной с указанием номенклатуры и веса.</w:t>
      </w:r>
    </w:p>
    <w:p w14:paraId="41416E5B" w14:textId="77777777" w:rsidR="00D02352" w:rsidRPr="001E33A5" w:rsidRDefault="00D02352" w:rsidP="00D02352">
      <w:pPr>
        <w:pStyle w:val="a3"/>
        <w:ind w:left="993" w:hanging="426"/>
        <w:jc w:val="both"/>
        <w:rPr>
          <w:sz w:val="23"/>
          <w:szCs w:val="23"/>
        </w:rPr>
      </w:pPr>
      <w:r w:rsidRPr="001E33A5">
        <w:rPr>
          <w:sz w:val="23"/>
          <w:szCs w:val="23"/>
        </w:rPr>
        <w:t xml:space="preserve">  3.4. Исполнитель проводит взвешивание каждого </w:t>
      </w:r>
      <w:proofErr w:type="spellStart"/>
      <w:r w:rsidRPr="001E33A5">
        <w:rPr>
          <w:sz w:val="23"/>
          <w:szCs w:val="23"/>
        </w:rPr>
        <w:t>паллето</w:t>
      </w:r>
      <w:proofErr w:type="spellEnd"/>
      <w:r w:rsidRPr="001E33A5">
        <w:rPr>
          <w:sz w:val="23"/>
          <w:szCs w:val="23"/>
        </w:rPr>
        <w:t>-места при разгрузке продукции. В случае превышения количества утилизируемой продукции, по сравнению с заявкой, Исполнитель вставляет Заказчику дополнительный счет, который он оплачивает в течение 5 банковских дней.</w:t>
      </w:r>
    </w:p>
    <w:p w14:paraId="0633748D" w14:textId="77777777" w:rsidR="00D02352" w:rsidRPr="001E33A5" w:rsidRDefault="00D02352" w:rsidP="00D02352">
      <w:pPr>
        <w:pStyle w:val="a3"/>
        <w:ind w:left="993" w:hanging="426"/>
        <w:jc w:val="both"/>
        <w:rPr>
          <w:sz w:val="23"/>
          <w:szCs w:val="23"/>
        </w:rPr>
      </w:pPr>
      <w:r w:rsidRPr="001E33A5">
        <w:rPr>
          <w:sz w:val="23"/>
          <w:szCs w:val="23"/>
        </w:rPr>
        <w:t xml:space="preserve"> 3.5. При завершении утилизации продукции Исполнитель – ООО Фирма «ЭКОТРАК» предоставляет Заказчику акт выполненных работ, счет-фактуру, акт утилизации, видеоотчет процесса утилизации (в случае предварительной заявки).</w:t>
      </w:r>
    </w:p>
    <w:p w14:paraId="7F0AF061" w14:textId="77777777" w:rsidR="00D02352" w:rsidRPr="001E33A5" w:rsidRDefault="00D02352" w:rsidP="00D02352">
      <w:pPr>
        <w:spacing w:line="276" w:lineRule="auto"/>
        <w:jc w:val="center"/>
        <w:rPr>
          <w:b/>
          <w:sz w:val="23"/>
          <w:szCs w:val="23"/>
        </w:rPr>
      </w:pPr>
    </w:p>
    <w:p w14:paraId="61B4AB0D" w14:textId="77777777" w:rsidR="00D02352" w:rsidRPr="001E33A5" w:rsidRDefault="00D02352" w:rsidP="00D02352">
      <w:pPr>
        <w:pStyle w:val="a3"/>
        <w:spacing w:line="276" w:lineRule="auto"/>
        <w:ind w:left="142"/>
        <w:jc w:val="both"/>
        <w:rPr>
          <w:sz w:val="23"/>
          <w:szCs w:val="23"/>
        </w:rPr>
      </w:pPr>
    </w:p>
    <w:p w14:paraId="6B130EA0" w14:textId="77777777" w:rsidR="00D02352" w:rsidRPr="001E33A5" w:rsidRDefault="00D02352" w:rsidP="00D02352">
      <w:pPr>
        <w:spacing w:line="276" w:lineRule="auto"/>
        <w:jc w:val="both"/>
        <w:rPr>
          <w:sz w:val="23"/>
          <w:szCs w:val="23"/>
        </w:rPr>
        <w:sectPr w:rsidR="00D02352" w:rsidRPr="001E33A5" w:rsidSect="00D02352">
          <w:pgSz w:w="11906" w:h="16838"/>
          <w:pgMar w:top="426" w:right="424" w:bottom="1134" w:left="709" w:header="708" w:footer="544" w:gutter="0"/>
          <w:cols w:space="708"/>
          <w:docGrid w:linePitch="360"/>
        </w:sectPr>
      </w:pPr>
    </w:p>
    <w:p w14:paraId="55250875" w14:textId="77777777" w:rsidR="00D02352" w:rsidRPr="001E33A5" w:rsidRDefault="00D02352" w:rsidP="00D02352">
      <w:pPr>
        <w:spacing w:line="276" w:lineRule="auto"/>
        <w:jc w:val="both"/>
        <w:rPr>
          <w:sz w:val="23"/>
          <w:szCs w:val="23"/>
        </w:rPr>
      </w:pPr>
    </w:p>
    <w:p w14:paraId="789EC8C0" w14:textId="77777777" w:rsidR="009F28F2" w:rsidRPr="001E33A5" w:rsidRDefault="009F28F2" w:rsidP="009F28F2">
      <w:pPr>
        <w:spacing w:line="276" w:lineRule="auto"/>
        <w:jc w:val="right"/>
        <w:rPr>
          <w:b/>
          <w:sz w:val="23"/>
          <w:szCs w:val="23"/>
        </w:rPr>
      </w:pPr>
    </w:p>
    <w:p w14:paraId="7E885D04" w14:textId="79C47D4C" w:rsidR="009F28F2" w:rsidRPr="001E33A5" w:rsidRDefault="009F28F2" w:rsidP="009F28F2">
      <w:pPr>
        <w:spacing w:line="276" w:lineRule="auto"/>
        <w:jc w:val="right"/>
        <w:rPr>
          <w:b/>
          <w:sz w:val="23"/>
          <w:szCs w:val="23"/>
        </w:rPr>
      </w:pPr>
      <w:r w:rsidRPr="001E33A5">
        <w:rPr>
          <w:b/>
          <w:sz w:val="23"/>
          <w:szCs w:val="23"/>
        </w:rPr>
        <w:t xml:space="preserve">Приложение № </w:t>
      </w:r>
      <w:r>
        <w:rPr>
          <w:b/>
          <w:sz w:val="23"/>
          <w:szCs w:val="23"/>
        </w:rPr>
        <w:t>5</w:t>
      </w:r>
    </w:p>
    <w:p w14:paraId="5065589D" w14:textId="77777777" w:rsidR="009F28F2" w:rsidRPr="001E33A5" w:rsidRDefault="009F28F2" w:rsidP="009F28F2">
      <w:pPr>
        <w:spacing w:line="276" w:lineRule="auto"/>
        <w:jc w:val="right"/>
        <w:rPr>
          <w:b/>
          <w:sz w:val="23"/>
          <w:szCs w:val="23"/>
        </w:rPr>
      </w:pPr>
      <w:r w:rsidRPr="001E33A5">
        <w:rPr>
          <w:b/>
          <w:sz w:val="23"/>
          <w:szCs w:val="23"/>
        </w:rPr>
        <w:t>к Договору №</w:t>
      </w:r>
      <w:r>
        <w:rPr>
          <w:b/>
          <w:sz w:val="23"/>
          <w:szCs w:val="23"/>
        </w:rPr>
        <w:t>________</w:t>
      </w:r>
      <w:r w:rsidRPr="001E33A5">
        <w:rPr>
          <w:b/>
          <w:sz w:val="23"/>
          <w:szCs w:val="23"/>
        </w:rPr>
        <w:t>-У/2</w:t>
      </w:r>
      <w:r>
        <w:rPr>
          <w:b/>
          <w:sz w:val="23"/>
          <w:szCs w:val="23"/>
        </w:rPr>
        <w:t>__</w:t>
      </w:r>
      <w:r w:rsidRPr="001E33A5">
        <w:rPr>
          <w:b/>
          <w:sz w:val="23"/>
          <w:szCs w:val="23"/>
        </w:rPr>
        <w:t xml:space="preserve"> от «</w:t>
      </w:r>
      <w:r>
        <w:rPr>
          <w:b/>
          <w:sz w:val="23"/>
          <w:szCs w:val="23"/>
        </w:rPr>
        <w:t>____</w:t>
      </w:r>
      <w:r w:rsidRPr="001E33A5">
        <w:rPr>
          <w:b/>
          <w:sz w:val="23"/>
          <w:szCs w:val="23"/>
        </w:rPr>
        <w:t>»</w:t>
      </w:r>
      <w:r>
        <w:rPr>
          <w:b/>
          <w:sz w:val="23"/>
          <w:szCs w:val="23"/>
        </w:rPr>
        <w:t xml:space="preserve"> _______</w:t>
      </w:r>
      <w:r w:rsidRPr="001E33A5">
        <w:rPr>
          <w:b/>
          <w:sz w:val="23"/>
          <w:szCs w:val="23"/>
        </w:rPr>
        <w:t xml:space="preserve"> 202</w:t>
      </w:r>
      <w:r>
        <w:rPr>
          <w:b/>
          <w:sz w:val="23"/>
          <w:szCs w:val="23"/>
        </w:rPr>
        <w:t>__</w:t>
      </w:r>
      <w:r w:rsidRPr="001E33A5">
        <w:rPr>
          <w:b/>
          <w:sz w:val="23"/>
          <w:szCs w:val="23"/>
        </w:rPr>
        <w:t xml:space="preserve"> г.</w:t>
      </w:r>
    </w:p>
    <w:p w14:paraId="7048B9EF" w14:textId="77777777" w:rsidR="00D02352" w:rsidRPr="001E33A5" w:rsidRDefault="00D02352" w:rsidP="00D02352">
      <w:pPr>
        <w:tabs>
          <w:tab w:val="left" w:pos="1155"/>
          <w:tab w:val="left" w:pos="8385"/>
        </w:tabs>
        <w:spacing w:line="276" w:lineRule="auto"/>
        <w:jc w:val="both"/>
        <w:rPr>
          <w:sz w:val="23"/>
          <w:szCs w:val="23"/>
        </w:rPr>
      </w:pPr>
    </w:p>
    <w:p w14:paraId="31120055" w14:textId="77777777" w:rsidR="00D02352" w:rsidRPr="001E33A5" w:rsidRDefault="00D02352" w:rsidP="00D02352">
      <w:pPr>
        <w:tabs>
          <w:tab w:val="left" w:pos="1155"/>
          <w:tab w:val="left" w:pos="8385"/>
        </w:tabs>
        <w:spacing w:line="276" w:lineRule="auto"/>
        <w:jc w:val="both"/>
        <w:rPr>
          <w:sz w:val="23"/>
          <w:szCs w:val="23"/>
        </w:rPr>
      </w:pPr>
    </w:p>
    <w:p w14:paraId="1AA3961F" w14:textId="77777777" w:rsidR="00D02352" w:rsidRPr="001E33A5" w:rsidRDefault="00D02352" w:rsidP="00D02352">
      <w:pPr>
        <w:tabs>
          <w:tab w:val="left" w:pos="1155"/>
          <w:tab w:val="left" w:pos="8385"/>
        </w:tabs>
        <w:spacing w:line="276" w:lineRule="auto"/>
        <w:jc w:val="right"/>
        <w:rPr>
          <w:sz w:val="23"/>
          <w:szCs w:val="23"/>
        </w:rPr>
      </w:pPr>
      <w:r w:rsidRPr="001E33A5">
        <w:rPr>
          <w:sz w:val="23"/>
          <w:szCs w:val="23"/>
        </w:rPr>
        <w:t xml:space="preserve">                                                                                                                              Генеральному директору</w:t>
      </w:r>
    </w:p>
    <w:p w14:paraId="10C2E38E" w14:textId="77777777" w:rsidR="00D02352" w:rsidRPr="001E33A5" w:rsidRDefault="00D02352" w:rsidP="00D02352">
      <w:pPr>
        <w:tabs>
          <w:tab w:val="left" w:pos="1155"/>
          <w:tab w:val="left" w:pos="8385"/>
        </w:tabs>
        <w:spacing w:line="276" w:lineRule="auto"/>
        <w:jc w:val="right"/>
        <w:rPr>
          <w:sz w:val="23"/>
          <w:szCs w:val="23"/>
        </w:rPr>
      </w:pPr>
      <w:r w:rsidRPr="001E33A5">
        <w:rPr>
          <w:sz w:val="23"/>
          <w:szCs w:val="23"/>
        </w:rPr>
        <w:t xml:space="preserve">  ООО Фирма «ЭКОТРАК»</w:t>
      </w:r>
    </w:p>
    <w:p w14:paraId="1FA06C38" w14:textId="77777777" w:rsidR="00D02352" w:rsidRPr="001E33A5" w:rsidRDefault="00D02352" w:rsidP="00D02352">
      <w:pPr>
        <w:tabs>
          <w:tab w:val="left" w:pos="1155"/>
          <w:tab w:val="left" w:pos="8385"/>
        </w:tabs>
        <w:spacing w:line="276" w:lineRule="auto"/>
        <w:jc w:val="right"/>
        <w:rPr>
          <w:sz w:val="23"/>
          <w:szCs w:val="23"/>
        </w:rPr>
      </w:pPr>
    </w:p>
    <w:p w14:paraId="68646B92" w14:textId="77777777" w:rsidR="00D02352" w:rsidRPr="001E33A5" w:rsidRDefault="00D02352" w:rsidP="00D02352">
      <w:pPr>
        <w:tabs>
          <w:tab w:val="left" w:pos="1155"/>
          <w:tab w:val="left" w:pos="8385"/>
        </w:tabs>
        <w:spacing w:line="276" w:lineRule="auto"/>
        <w:jc w:val="right"/>
        <w:rPr>
          <w:sz w:val="23"/>
          <w:szCs w:val="23"/>
        </w:rPr>
      </w:pPr>
    </w:p>
    <w:p w14:paraId="6F7FA7F6" w14:textId="77777777" w:rsidR="00D02352" w:rsidRPr="001E33A5" w:rsidRDefault="00D02352" w:rsidP="00D02352">
      <w:pPr>
        <w:tabs>
          <w:tab w:val="left" w:pos="1155"/>
          <w:tab w:val="left" w:pos="8385"/>
        </w:tabs>
        <w:spacing w:line="276" w:lineRule="auto"/>
        <w:jc w:val="right"/>
        <w:rPr>
          <w:sz w:val="23"/>
          <w:szCs w:val="23"/>
        </w:rPr>
      </w:pPr>
    </w:p>
    <w:p w14:paraId="0F5B861A" w14:textId="77777777" w:rsidR="00D02352" w:rsidRPr="001E33A5" w:rsidRDefault="00D02352" w:rsidP="00D02352">
      <w:pPr>
        <w:tabs>
          <w:tab w:val="left" w:pos="1155"/>
          <w:tab w:val="left" w:pos="8385"/>
        </w:tabs>
        <w:spacing w:line="276" w:lineRule="auto"/>
        <w:jc w:val="center"/>
        <w:rPr>
          <w:sz w:val="23"/>
          <w:szCs w:val="23"/>
        </w:rPr>
      </w:pPr>
      <w:r w:rsidRPr="001E33A5">
        <w:rPr>
          <w:sz w:val="23"/>
          <w:szCs w:val="23"/>
        </w:rPr>
        <w:t>Заявление.</w:t>
      </w:r>
    </w:p>
    <w:p w14:paraId="45343F21" w14:textId="77777777" w:rsidR="00D02352" w:rsidRPr="001E33A5" w:rsidRDefault="00D02352" w:rsidP="00D02352">
      <w:pPr>
        <w:tabs>
          <w:tab w:val="left" w:pos="1155"/>
          <w:tab w:val="left" w:pos="8385"/>
        </w:tabs>
        <w:spacing w:line="276" w:lineRule="auto"/>
        <w:jc w:val="center"/>
        <w:rPr>
          <w:sz w:val="23"/>
          <w:szCs w:val="23"/>
        </w:rPr>
      </w:pPr>
      <w:r w:rsidRPr="001E33A5">
        <w:rPr>
          <w:sz w:val="23"/>
          <w:szCs w:val="23"/>
        </w:rPr>
        <w:t>(форма)</w:t>
      </w:r>
    </w:p>
    <w:p w14:paraId="0066AADC" w14:textId="77777777" w:rsidR="00D02352" w:rsidRPr="001E33A5" w:rsidRDefault="00D02352" w:rsidP="00D02352">
      <w:pPr>
        <w:tabs>
          <w:tab w:val="left" w:pos="1155"/>
          <w:tab w:val="left" w:pos="8385"/>
        </w:tabs>
        <w:spacing w:line="276" w:lineRule="auto"/>
        <w:jc w:val="both"/>
        <w:rPr>
          <w:sz w:val="23"/>
          <w:szCs w:val="23"/>
        </w:rPr>
      </w:pPr>
    </w:p>
    <w:p w14:paraId="7DB5738A" w14:textId="77777777" w:rsidR="00D02352" w:rsidRPr="001E33A5" w:rsidRDefault="00D02352" w:rsidP="00D02352">
      <w:pPr>
        <w:tabs>
          <w:tab w:val="left" w:pos="1155"/>
          <w:tab w:val="left" w:pos="8385"/>
        </w:tabs>
        <w:spacing w:line="276" w:lineRule="auto"/>
        <w:jc w:val="both"/>
        <w:rPr>
          <w:sz w:val="23"/>
          <w:szCs w:val="23"/>
        </w:rPr>
      </w:pPr>
    </w:p>
    <w:p w14:paraId="351E6920" w14:textId="77777777" w:rsidR="00D02352" w:rsidRPr="001E33A5" w:rsidRDefault="00D02352" w:rsidP="00D02352">
      <w:pPr>
        <w:tabs>
          <w:tab w:val="left" w:pos="1155"/>
          <w:tab w:val="left" w:pos="8385"/>
        </w:tabs>
        <w:spacing w:line="276" w:lineRule="auto"/>
        <w:ind w:firstLine="567"/>
        <w:jc w:val="both"/>
        <w:rPr>
          <w:sz w:val="23"/>
          <w:szCs w:val="23"/>
        </w:rPr>
      </w:pPr>
      <w:r w:rsidRPr="001E33A5">
        <w:rPr>
          <w:sz w:val="23"/>
          <w:szCs w:val="23"/>
        </w:rPr>
        <w:t>Просим Вас предоставить в наше распоряжение видеозапись процесса обработки неликвидной продукции ООО _______ по следующим датам:</w:t>
      </w:r>
    </w:p>
    <w:p w14:paraId="6AB3B961" w14:textId="77777777" w:rsidR="00D02352" w:rsidRPr="001E33A5" w:rsidRDefault="00D02352" w:rsidP="00D02352">
      <w:pPr>
        <w:tabs>
          <w:tab w:val="left" w:pos="1155"/>
          <w:tab w:val="left" w:pos="8385"/>
        </w:tabs>
        <w:spacing w:line="276" w:lineRule="auto"/>
        <w:jc w:val="both"/>
        <w:rPr>
          <w:sz w:val="23"/>
          <w:szCs w:val="23"/>
        </w:rPr>
      </w:pPr>
    </w:p>
    <w:p w14:paraId="0BDBA664" w14:textId="77777777" w:rsidR="00D02352" w:rsidRPr="001E33A5" w:rsidRDefault="00D02352" w:rsidP="00D02352">
      <w:pPr>
        <w:tabs>
          <w:tab w:val="left" w:pos="1155"/>
          <w:tab w:val="left" w:pos="8385"/>
        </w:tabs>
        <w:spacing w:line="276" w:lineRule="auto"/>
        <w:jc w:val="both"/>
        <w:rPr>
          <w:sz w:val="23"/>
          <w:szCs w:val="23"/>
        </w:rPr>
      </w:pPr>
    </w:p>
    <w:p w14:paraId="048B103D" w14:textId="77777777" w:rsidR="00D02352" w:rsidRPr="001E33A5" w:rsidRDefault="00D02352" w:rsidP="00D02352">
      <w:pPr>
        <w:tabs>
          <w:tab w:val="left" w:pos="1155"/>
          <w:tab w:val="left" w:pos="8385"/>
        </w:tabs>
        <w:spacing w:line="276" w:lineRule="auto"/>
        <w:jc w:val="both"/>
        <w:rPr>
          <w:sz w:val="23"/>
          <w:szCs w:val="23"/>
        </w:rPr>
      </w:pPr>
    </w:p>
    <w:p w14:paraId="65FAB9B1" w14:textId="77777777" w:rsidR="00D02352" w:rsidRPr="001E33A5" w:rsidRDefault="00D02352" w:rsidP="00D02352">
      <w:pPr>
        <w:tabs>
          <w:tab w:val="left" w:pos="1155"/>
          <w:tab w:val="left" w:pos="8385"/>
        </w:tabs>
        <w:spacing w:line="276" w:lineRule="auto"/>
        <w:jc w:val="right"/>
        <w:rPr>
          <w:sz w:val="23"/>
          <w:szCs w:val="23"/>
        </w:rPr>
      </w:pPr>
      <w:r w:rsidRPr="001E33A5">
        <w:rPr>
          <w:sz w:val="23"/>
          <w:szCs w:val="23"/>
        </w:rPr>
        <w:t>«___» _________20__ г</w:t>
      </w:r>
    </w:p>
    <w:p w14:paraId="5EB2AAB8" w14:textId="77777777" w:rsidR="00D02352" w:rsidRPr="001E33A5" w:rsidRDefault="00D02352" w:rsidP="00D02352">
      <w:pPr>
        <w:tabs>
          <w:tab w:val="left" w:pos="1155"/>
          <w:tab w:val="left" w:pos="8385"/>
        </w:tabs>
        <w:spacing w:line="276" w:lineRule="auto"/>
        <w:jc w:val="right"/>
        <w:rPr>
          <w:sz w:val="23"/>
          <w:szCs w:val="23"/>
        </w:rPr>
      </w:pPr>
      <w:r w:rsidRPr="001E33A5">
        <w:rPr>
          <w:sz w:val="23"/>
          <w:szCs w:val="23"/>
        </w:rPr>
        <w:t>Дата заполнения</w:t>
      </w:r>
    </w:p>
    <w:p w14:paraId="074C3282" w14:textId="77777777" w:rsidR="00D02352" w:rsidRPr="001E33A5" w:rsidRDefault="00D02352" w:rsidP="00D02352">
      <w:pPr>
        <w:tabs>
          <w:tab w:val="left" w:pos="1155"/>
          <w:tab w:val="left" w:pos="8385"/>
        </w:tabs>
        <w:spacing w:line="276" w:lineRule="auto"/>
        <w:jc w:val="right"/>
        <w:rPr>
          <w:sz w:val="23"/>
          <w:szCs w:val="23"/>
        </w:rPr>
      </w:pPr>
    </w:p>
    <w:p w14:paraId="113A5AA7" w14:textId="77777777" w:rsidR="00D02352" w:rsidRPr="001E33A5" w:rsidRDefault="00D02352" w:rsidP="00D02352">
      <w:pPr>
        <w:spacing w:line="276" w:lineRule="auto"/>
        <w:jc w:val="right"/>
        <w:rPr>
          <w:b/>
          <w:i/>
          <w:sz w:val="23"/>
          <w:szCs w:val="23"/>
          <w:u w:val="single"/>
        </w:rPr>
      </w:pPr>
    </w:p>
    <w:p w14:paraId="06B47FB4" w14:textId="77777777" w:rsidR="00D02352" w:rsidRPr="001E33A5" w:rsidRDefault="00D02352" w:rsidP="00D02352">
      <w:pPr>
        <w:spacing w:line="276" w:lineRule="auto"/>
        <w:jc w:val="both"/>
        <w:rPr>
          <w:b/>
          <w:i/>
          <w:sz w:val="23"/>
          <w:szCs w:val="23"/>
          <w:u w:val="single"/>
        </w:rPr>
      </w:pPr>
      <w:r w:rsidRPr="001E33A5">
        <w:rPr>
          <w:b/>
          <w:i/>
          <w:sz w:val="23"/>
          <w:szCs w:val="23"/>
          <w:u w:val="single"/>
        </w:rPr>
        <w:t xml:space="preserve">Заявление заверяется печатью организации, подписью ответственного лица. </w:t>
      </w:r>
    </w:p>
    <w:p w14:paraId="5593D75C" w14:textId="77777777" w:rsidR="00D02352" w:rsidRPr="001E33A5" w:rsidRDefault="00D02352" w:rsidP="00D02352">
      <w:pPr>
        <w:spacing w:line="276" w:lineRule="auto"/>
        <w:jc w:val="both"/>
        <w:rPr>
          <w:b/>
          <w:i/>
          <w:sz w:val="23"/>
          <w:szCs w:val="23"/>
          <w:u w:val="single"/>
        </w:rPr>
      </w:pPr>
      <w:r w:rsidRPr="001E33A5">
        <w:rPr>
          <w:b/>
          <w:i/>
          <w:sz w:val="23"/>
          <w:szCs w:val="23"/>
          <w:u w:val="single"/>
        </w:rPr>
        <w:t>Оформление заявки осуществляется на бланке организации.</w:t>
      </w:r>
    </w:p>
    <w:p w14:paraId="23B9BC64" w14:textId="77777777" w:rsidR="00D02352" w:rsidRPr="001E33A5" w:rsidRDefault="00D02352" w:rsidP="00D02352">
      <w:pPr>
        <w:spacing w:line="276" w:lineRule="auto"/>
        <w:jc w:val="both"/>
        <w:rPr>
          <w:b/>
          <w:sz w:val="23"/>
          <w:szCs w:val="23"/>
        </w:rPr>
      </w:pPr>
    </w:p>
    <w:p w14:paraId="277D053F" w14:textId="77777777" w:rsidR="00D02352" w:rsidRPr="001E33A5" w:rsidRDefault="00D02352" w:rsidP="00D02352">
      <w:pPr>
        <w:spacing w:line="276" w:lineRule="auto"/>
        <w:jc w:val="both"/>
        <w:rPr>
          <w:b/>
          <w:sz w:val="23"/>
          <w:szCs w:val="23"/>
        </w:rPr>
      </w:pPr>
    </w:p>
    <w:p w14:paraId="023F0F38" w14:textId="77777777" w:rsidR="00D02352" w:rsidRPr="001E33A5" w:rsidRDefault="00D02352" w:rsidP="00D02352">
      <w:pPr>
        <w:spacing w:line="276" w:lineRule="auto"/>
        <w:jc w:val="both"/>
        <w:rPr>
          <w:b/>
          <w:sz w:val="23"/>
          <w:szCs w:val="23"/>
        </w:rPr>
      </w:pPr>
    </w:p>
    <w:p w14:paraId="483775D7" w14:textId="77777777" w:rsidR="00D02352" w:rsidRPr="001E33A5" w:rsidRDefault="00D02352" w:rsidP="00D02352">
      <w:pPr>
        <w:spacing w:line="276" w:lineRule="auto"/>
        <w:jc w:val="both"/>
        <w:rPr>
          <w:b/>
          <w:sz w:val="23"/>
          <w:szCs w:val="23"/>
        </w:rPr>
      </w:pPr>
    </w:p>
    <w:p w14:paraId="12B0902D" w14:textId="77777777" w:rsidR="00D02352" w:rsidRPr="001E33A5" w:rsidRDefault="00D02352" w:rsidP="00D02352">
      <w:pPr>
        <w:spacing w:line="276" w:lineRule="auto"/>
        <w:jc w:val="both"/>
        <w:rPr>
          <w:b/>
          <w:sz w:val="23"/>
          <w:szCs w:val="23"/>
        </w:rPr>
      </w:pPr>
    </w:p>
    <w:p w14:paraId="1A97DB60" w14:textId="77777777" w:rsidR="00D02352" w:rsidRPr="001E33A5" w:rsidRDefault="00D02352" w:rsidP="00D02352">
      <w:pPr>
        <w:spacing w:line="276" w:lineRule="auto"/>
        <w:jc w:val="both"/>
        <w:rPr>
          <w:b/>
          <w:sz w:val="23"/>
          <w:szCs w:val="23"/>
        </w:rPr>
      </w:pPr>
    </w:p>
    <w:p w14:paraId="4EC7C139" w14:textId="77777777" w:rsidR="00D02352" w:rsidRPr="001E33A5" w:rsidRDefault="00D02352" w:rsidP="00D02352">
      <w:pPr>
        <w:tabs>
          <w:tab w:val="left" w:pos="6495"/>
        </w:tabs>
        <w:spacing w:line="276" w:lineRule="auto"/>
        <w:jc w:val="both"/>
        <w:rPr>
          <w:b/>
          <w:sz w:val="23"/>
          <w:szCs w:val="23"/>
        </w:rPr>
      </w:pPr>
      <w:r w:rsidRPr="001E33A5">
        <w:rPr>
          <w:b/>
          <w:sz w:val="23"/>
          <w:szCs w:val="23"/>
        </w:rPr>
        <w:t>Исполнитель:</w:t>
      </w:r>
      <w:r w:rsidRPr="001E33A5">
        <w:rPr>
          <w:b/>
          <w:sz w:val="23"/>
          <w:szCs w:val="23"/>
        </w:rPr>
        <w:tab/>
        <w:t>Заказчик:</w:t>
      </w:r>
    </w:p>
    <w:p w14:paraId="6061E7BD" w14:textId="01E706B1" w:rsidR="00D02352" w:rsidRPr="00D02352" w:rsidRDefault="00D02352" w:rsidP="00D02352">
      <w:pPr>
        <w:tabs>
          <w:tab w:val="left" w:pos="7590"/>
        </w:tabs>
        <w:spacing w:line="276" w:lineRule="auto"/>
        <w:rPr>
          <w:sz w:val="23"/>
          <w:szCs w:val="23"/>
        </w:rPr>
        <w:sectPr w:rsidR="00D02352" w:rsidRPr="00D02352" w:rsidSect="009A3EA1">
          <w:pgSz w:w="11906" w:h="16838"/>
          <w:pgMar w:top="284" w:right="424" w:bottom="851" w:left="993" w:header="708" w:footer="544" w:gutter="0"/>
          <w:cols w:space="708"/>
          <w:docGrid w:linePitch="360"/>
        </w:sectPr>
      </w:pPr>
    </w:p>
    <w:p w14:paraId="621C9250" w14:textId="77777777" w:rsidR="00E35554" w:rsidRPr="001E33A5" w:rsidRDefault="00E35554" w:rsidP="00307735">
      <w:pPr>
        <w:spacing w:line="276" w:lineRule="auto"/>
        <w:rPr>
          <w:b/>
          <w:sz w:val="23"/>
          <w:szCs w:val="23"/>
        </w:rPr>
        <w:sectPr w:rsidR="00E35554" w:rsidRPr="001E33A5" w:rsidSect="00830996">
          <w:pgSz w:w="11906" w:h="16838"/>
          <w:pgMar w:top="993" w:right="424" w:bottom="1134" w:left="993" w:header="708" w:footer="544" w:gutter="0"/>
          <w:cols w:space="708"/>
          <w:docGrid w:linePitch="360"/>
        </w:sectPr>
      </w:pPr>
    </w:p>
    <w:p w14:paraId="63437924" w14:textId="3BA51E73" w:rsidR="00FA61C8" w:rsidRPr="00FA61C8" w:rsidRDefault="00FA61C8" w:rsidP="00D02352">
      <w:pPr>
        <w:spacing w:line="276" w:lineRule="auto"/>
        <w:rPr>
          <w:sz w:val="23"/>
          <w:szCs w:val="23"/>
        </w:rPr>
      </w:pPr>
    </w:p>
    <w:sectPr w:rsidR="00FA61C8" w:rsidRPr="00FA61C8" w:rsidSect="00D02352">
      <w:pgSz w:w="11906" w:h="16838"/>
      <w:pgMar w:top="426" w:right="424" w:bottom="1134" w:left="1276" w:header="708"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74802" w14:textId="77777777" w:rsidR="005367C8" w:rsidRDefault="005367C8" w:rsidP="00FA61C8">
      <w:r>
        <w:separator/>
      </w:r>
    </w:p>
  </w:endnote>
  <w:endnote w:type="continuationSeparator" w:id="0">
    <w:p w14:paraId="41E9D8DE" w14:textId="77777777" w:rsidR="005367C8" w:rsidRDefault="005367C8" w:rsidP="00FA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B945F" w14:textId="77777777" w:rsidR="005367C8" w:rsidRDefault="005367C8" w:rsidP="00FA61C8">
      <w:r>
        <w:separator/>
      </w:r>
    </w:p>
  </w:footnote>
  <w:footnote w:type="continuationSeparator" w:id="0">
    <w:p w14:paraId="270FC3AD" w14:textId="77777777" w:rsidR="005367C8" w:rsidRDefault="005367C8" w:rsidP="00FA6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B6AFE"/>
    <w:multiLevelType w:val="multilevel"/>
    <w:tmpl w:val="5AA8608A"/>
    <w:lvl w:ilvl="0">
      <w:start w:val="1"/>
      <w:numFmt w:val="decimal"/>
      <w:lvlText w:val="%1."/>
      <w:lvlJc w:val="left"/>
      <w:pPr>
        <w:ind w:left="720" w:hanging="360"/>
      </w:pPr>
      <w:rPr>
        <w:rFonts w:ascii="Times New Roman" w:hAnsi="Times New Roman" w:cs="Times New Roman" w:hint="default"/>
        <w:sz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83535B3"/>
    <w:multiLevelType w:val="multilevel"/>
    <w:tmpl w:val="8AAA248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3A136BE"/>
    <w:multiLevelType w:val="multilevel"/>
    <w:tmpl w:val="9F32BB2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5C3DB8"/>
    <w:multiLevelType w:val="multilevel"/>
    <w:tmpl w:val="D744E73C"/>
    <w:lvl w:ilvl="0">
      <w:start w:val="1"/>
      <w:numFmt w:val="decimal"/>
      <w:lvlText w:val="%1."/>
      <w:lvlJc w:val="left"/>
      <w:pPr>
        <w:ind w:left="720" w:hanging="360"/>
      </w:pPr>
      <w:rPr>
        <w:rFonts w:hint="default"/>
        <w:b w:val="0"/>
        <w:sz w:val="24"/>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6EC512B"/>
    <w:multiLevelType w:val="multilevel"/>
    <w:tmpl w:val="65922B8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87"/>
    <w:rsid w:val="00062C4D"/>
    <w:rsid w:val="001E33A5"/>
    <w:rsid w:val="00225DD1"/>
    <w:rsid w:val="00241A4D"/>
    <w:rsid w:val="002C16A4"/>
    <w:rsid w:val="00307735"/>
    <w:rsid w:val="003276AB"/>
    <w:rsid w:val="003525A5"/>
    <w:rsid w:val="00357D7E"/>
    <w:rsid w:val="00373361"/>
    <w:rsid w:val="003B5CC6"/>
    <w:rsid w:val="003E18FC"/>
    <w:rsid w:val="00437EE2"/>
    <w:rsid w:val="004B082D"/>
    <w:rsid w:val="004D5136"/>
    <w:rsid w:val="004F6C87"/>
    <w:rsid w:val="005367C8"/>
    <w:rsid w:val="00550879"/>
    <w:rsid w:val="005F7725"/>
    <w:rsid w:val="00622DD1"/>
    <w:rsid w:val="00666AC2"/>
    <w:rsid w:val="006735B4"/>
    <w:rsid w:val="00673994"/>
    <w:rsid w:val="006D05A6"/>
    <w:rsid w:val="00735A04"/>
    <w:rsid w:val="00835221"/>
    <w:rsid w:val="00856E05"/>
    <w:rsid w:val="008C7484"/>
    <w:rsid w:val="0092232E"/>
    <w:rsid w:val="00951891"/>
    <w:rsid w:val="009B3C17"/>
    <w:rsid w:val="009F28F2"/>
    <w:rsid w:val="00A31BD2"/>
    <w:rsid w:val="00AD3078"/>
    <w:rsid w:val="00BC40CC"/>
    <w:rsid w:val="00C75A70"/>
    <w:rsid w:val="00D02352"/>
    <w:rsid w:val="00E2089B"/>
    <w:rsid w:val="00E35554"/>
    <w:rsid w:val="00E7222E"/>
    <w:rsid w:val="00EE37BE"/>
    <w:rsid w:val="00EF2439"/>
    <w:rsid w:val="00F22F52"/>
    <w:rsid w:val="00F71392"/>
    <w:rsid w:val="00F820FA"/>
    <w:rsid w:val="00F85708"/>
    <w:rsid w:val="00FA61C8"/>
    <w:rsid w:val="00FB37E8"/>
    <w:rsid w:val="00FC5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894C2"/>
  <w15:chartTrackingRefBased/>
  <w15:docId w15:val="{37D1E231-0338-4EBB-9E9F-A5A2C5E6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5554"/>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5554"/>
    <w:pPr>
      <w:ind w:left="720"/>
      <w:contextualSpacing/>
    </w:pPr>
  </w:style>
  <w:style w:type="paragraph" w:styleId="a4">
    <w:name w:val="Normal (Web)"/>
    <w:basedOn w:val="a"/>
    <w:uiPriority w:val="99"/>
    <w:unhideWhenUsed/>
    <w:rsid w:val="00E35554"/>
    <w:pPr>
      <w:suppressAutoHyphens w:val="0"/>
      <w:spacing w:before="100" w:beforeAutospacing="1" w:after="100" w:afterAutospacing="1"/>
    </w:pPr>
    <w:rPr>
      <w:lang w:eastAsia="ru-RU"/>
    </w:rPr>
  </w:style>
  <w:style w:type="character" w:styleId="a5">
    <w:name w:val="Hyperlink"/>
    <w:basedOn w:val="a0"/>
    <w:uiPriority w:val="99"/>
    <w:unhideWhenUsed/>
    <w:rsid w:val="00E35554"/>
    <w:rPr>
      <w:color w:val="0563C1"/>
      <w:u w:val="single"/>
    </w:rPr>
  </w:style>
  <w:style w:type="paragraph" w:styleId="a6">
    <w:name w:val="No Spacing"/>
    <w:uiPriority w:val="1"/>
    <w:qFormat/>
    <w:rsid w:val="00E35554"/>
    <w:pPr>
      <w:spacing w:after="0" w:line="240" w:lineRule="auto"/>
    </w:pPr>
    <w:rPr>
      <w:rFonts w:ascii="Liberation Serif" w:eastAsia="NSimSun" w:hAnsi="Liberation Serif" w:cs="Mangal"/>
      <w:kern w:val="2"/>
      <w:sz w:val="24"/>
      <w:szCs w:val="21"/>
      <w:lang w:eastAsia="zh-CN" w:bidi="hi-IN"/>
    </w:rPr>
  </w:style>
  <w:style w:type="character" w:customStyle="1" w:styleId="85pt">
    <w:name w:val="Основной текст + 8;5 pt"/>
    <w:basedOn w:val="a0"/>
    <w:rsid w:val="00E2089B"/>
    <w:rPr>
      <w:rFonts w:ascii="Times New Roman" w:eastAsia="Times New Roman" w:hAnsi="Times New Roman" w:cs="Times New Roman"/>
      <w:b w:val="0"/>
      <w:bCs w:val="0"/>
      <w:i w:val="0"/>
      <w:iCs w:val="0"/>
      <w:smallCaps w:val="0"/>
      <w:strike w:val="0"/>
      <w:spacing w:val="0"/>
      <w:sz w:val="17"/>
      <w:szCs w:val="17"/>
      <w:shd w:val="clear" w:color="auto" w:fill="FFFFFF"/>
    </w:rPr>
  </w:style>
  <w:style w:type="paragraph" w:styleId="a7">
    <w:name w:val="header"/>
    <w:basedOn w:val="a"/>
    <w:link w:val="a8"/>
    <w:uiPriority w:val="99"/>
    <w:unhideWhenUsed/>
    <w:rsid w:val="00FA61C8"/>
    <w:pPr>
      <w:tabs>
        <w:tab w:val="center" w:pos="4677"/>
        <w:tab w:val="right" w:pos="9355"/>
      </w:tabs>
    </w:pPr>
  </w:style>
  <w:style w:type="character" w:customStyle="1" w:styleId="a8">
    <w:name w:val="Верхний колонтитул Знак"/>
    <w:basedOn w:val="a0"/>
    <w:link w:val="a7"/>
    <w:uiPriority w:val="99"/>
    <w:rsid w:val="00FA61C8"/>
    <w:rPr>
      <w:rFonts w:ascii="Times New Roman" w:eastAsia="Times New Roman" w:hAnsi="Times New Roman" w:cs="Times New Roman"/>
      <w:sz w:val="24"/>
      <w:szCs w:val="24"/>
      <w:lang w:eastAsia="ar-SA"/>
    </w:rPr>
  </w:style>
  <w:style w:type="paragraph" w:styleId="a9">
    <w:name w:val="footer"/>
    <w:basedOn w:val="a"/>
    <w:link w:val="aa"/>
    <w:uiPriority w:val="99"/>
    <w:unhideWhenUsed/>
    <w:rsid w:val="00FA61C8"/>
    <w:pPr>
      <w:tabs>
        <w:tab w:val="center" w:pos="4677"/>
        <w:tab w:val="right" w:pos="9355"/>
      </w:tabs>
    </w:pPr>
  </w:style>
  <w:style w:type="character" w:customStyle="1" w:styleId="aa">
    <w:name w:val="Нижний колонтитул Знак"/>
    <w:basedOn w:val="a0"/>
    <w:link w:val="a9"/>
    <w:uiPriority w:val="99"/>
    <w:rsid w:val="00FA61C8"/>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ko-trac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2146</Words>
  <Characters>12234</Characters>
  <Application>Microsoft Office Word</Application>
  <DocSecurity>0</DocSecurity>
  <Lines>101</Lines>
  <Paragraphs>28</Paragraphs>
  <ScaleCrop>false</ScaleCrop>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ЭКОТРАК ООО Фирма</dc:creator>
  <cp:keywords/>
  <dc:description/>
  <cp:lastModifiedBy>ЭКОТРАК ООО Фирма</cp:lastModifiedBy>
  <cp:revision>4</cp:revision>
  <dcterms:created xsi:type="dcterms:W3CDTF">2021-07-07T09:16:00Z</dcterms:created>
  <dcterms:modified xsi:type="dcterms:W3CDTF">2021-07-07T09:19:00Z</dcterms:modified>
</cp:coreProperties>
</file>